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1EE630" w14:textId="4C477180" w:rsidR="00321093" w:rsidRPr="009E7CF7" w:rsidRDefault="009E7CF7" w:rsidP="00321093">
      <w:pPr>
        <w:rPr>
          <w:rFonts w:cs="Times New Roman"/>
          <w:color w:val="455463"/>
          <w:sz w:val="22"/>
          <w:szCs w:val="22"/>
        </w:rPr>
      </w:pPr>
      <w:r w:rsidRPr="009E7CF7">
        <w:rPr>
          <w:rFonts w:cs="Arial"/>
          <w:color w:val="000000"/>
          <w:sz w:val="22"/>
          <w:szCs w:val="22"/>
        </w:rPr>
        <w:t>Are you passionate about augmented reality and virtual reality?  Do you have what it takes to work with the best in brightest minds in the world?  Do you get excited about solving ridiculously hard problems?  If so, we want to meet you.</w:t>
      </w:r>
      <w:r w:rsidRPr="009E7CF7">
        <w:rPr>
          <w:rFonts w:cs="Arial"/>
          <w:color w:val="000000"/>
          <w:sz w:val="22"/>
          <w:szCs w:val="22"/>
        </w:rPr>
        <w:br/>
      </w:r>
      <w:r w:rsidRPr="009E7CF7">
        <w:rPr>
          <w:rFonts w:cs="Arial"/>
          <w:color w:val="000000"/>
          <w:sz w:val="22"/>
          <w:szCs w:val="22"/>
        </w:rPr>
        <w:br/>
        <w:t>We are an incredibly hard working team within PTC that is ushering in the era of augmented reality. By making AR extremely easy for developers, Vuforia has become the world's leading augmented reality software platform.  The Vuforia ecosystem now includes more than 200,000 developers who have developed more than 25,000 applications for phones, tablets, VR Viewers, and a whole new generation of digital eyewear.  They are building new experiences that change the way we learn, play, shop and work.</w:t>
      </w:r>
      <w:r w:rsidRPr="009E7CF7">
        <w:rPr>
          <w:rFonts w:cs="Arial"/>
          <w:color w:val="000000"/>
          <w:sz w:val="22"/>
          <w:szCs w:val="22"/>
        </w:rPr>
        <w:br/>
      </w:r>
      <w:r w:rsidRPr="009E7CF7">
        <w:rPr>
          <w:rFonts w:cs="Arial"/>
          <w:color w:val="000000"/>
          <w:sz w:val="22"/>
          <w:szCs w:val="22"/>
        </w:rPr>
        <w:br/>
        <w:t xml:space="preserve">We have offices in some of the </w:t>
      </w:r>
      <w:bookmarkStart w:id="0" w:name="_GoBack"/>
      <w:bookmarkEnd w:id="0"/>
      <w:r w:rsidRPr="009E7CF7">
        <w:rPr>
          <w:rFonts w:cs="Arial"/>
          <w:color w:val="000000"/>
          <w:sz w:val="22"/>
          <w:szCs w:val="22"/>
        </w:rPr>
        <w:t xml:space="preserve">most beautiful cities in the world, including San Diego, CA; Vienna, Austria; Cambridge, UK; Zurich, Switzerland; and </w:t>
      </w:r>
      <w:proofErr w:type="spellStart"/>
      <w:r w:rsidRPr="009E7CF7">
        <w:rPr>
          <w:rFonts w:cs="Arial"/>
          <w:color w:val="000000"/>
          <w:sz w:val="22"/>
          <w:szCs w:val="22"/>
        </w:rPr>
        <w:t>Modi’in</w:t>
      </w:r>
      <w:proofErr w:type="spellEnd"/>
      <w:r w:rsidRPr="009E7CF7">
        <w:rPr>
          <w:rFonts w:cs="Arial"/>
          <w:color w:val="000000"/>
          <w:sz w:val="22"/>
          <w:szCs w:val="22"/>
        </w:rPr>
        <w:t xml:space="preserve"> Israel.  In addition to the great scenery, PTC also has competitive benefits packages, and we do our best to play as hard as we work.  </w:t>
      </w:r>
      <w:r w:rsidRPr="009E7CF7">
        <w:rPr>
          <w:rFonts w:cs="Arial"/>
          <w:color w:val="000000"/>
          <w:sz w:val="22"/>
          <w:szCs w:val="22"/>
        </w:rPr>
        <w:br/>
      </w:r>
    </w:p>
    <w:p w14:paraId="6304ABFA" w14:textId="06AFE71C" w:rsidR="00321093" w:rsidRPr="009E7CF7" w:rsidRDefault="009E7CF7" w:rsidP="00321093">
      <w:pPr>
        <w:rPr>
          <w:b/>
          <w:color w:val="000000" w:themeColor="text1"/>
          <w:sz w:val="22"/>
          <w:szCs w:val="22"/>
        </w:rPr>
      </w:pPr>
      <w:r w:rsidRPr="009E7CF7">
        <w:rPr>
          <w:b/>
          <w:color w:val="000000" w:themeColor="text1"/>
          <w:sz w:val="22"/>
          <w:szCs w:val="22"/>
        </w:rPr>
        <w:t xml:space="preserve">DEVELOPER EVANGELIST </w:t>
      </w:r>
    </w:p>
    <w:p w14:paraId="2541C257" w14:textId="77777777" w:rsidR="009E7CF7" w:rsidRPr="009E7CF7" w:rsidRDefault="009E7CF7" w:rsidP="00321093">
      <w:pPr>
        <w:rPr>
          <w:b/>
          <w:color w:val="000000" w:themeColor="text1"/>
          <w:sz w:val="22"/>
          <w:szCs w:val="22"/>
        </w:rPr>
      </w:pPr>
    </w:p>
    <w:p w14:paraId="41C9A9E9" w14:textId="610C21EB" w:rsidR="00122418" w:rsidRPr="009E7CF7" w:rsidRDefault="00122418" w:rsidP="00122418">
      <w:pPr>
        <w:shd w:val="clear" w:color="auto" w:fill="FFFFFF"/>
        <w:spacing w:after="225" w:line="360" w:lineRule="atLeast"/>
        <w:rPr>
          <w:rFonts w:cs="Times New Roman"/>
          <w:color w:val="000000" w:themeColor="text1"/>
          <w:sz w:val="22"/>
          <w:szCs w:val="22"/>
        </w:rPr>
      </w:pPr>
      <w:r w:rsidRPr="009E7CF7">
        <w:rPr>
          <w:rFonts w:cs="Times New Roman"/>
          <w:color w:val="000000" w:themeColor="text1"/>
          <w:sz w:val="22"/>
          <w:szCs w:val="22"/>
        </w:rPr>
        <w:t xml:space="preserve">You are passionate about cutting edge technology, APIs and particular on gaming, graphics, VR and AR. You are looking for an exciting role that will allow you to combine your technical insight with your communication skills and love for apps, games and content development. Your role at Vuforia is to engage with the broad community of developers, industry groups and other influential individuals to show them what's possible with Vuforia. You will work in close collaboration with the </w:t>
      </w:r>
      <w:proofErr w:type="spellStart"/>
      <w:r w:rsidRPr="009E7CF7">
        <w:rPr>
          <w:rFonts w:cs="Times New Roman"/>
          <w:color w:val="000000" w:themeColor="text1"/>
          <w:sz w:val="22"/>
          <w:szCs w:val="22"/>
        </w:rPr>
        <w:t>Vuforia’s</w:t>
      </w:r>
      <w:proofErr w:type="spellEnd"/>
      <w:r w:rsidRPr="009E7CF7">
        <w:rPr>
          <w:rFonts w:cs="Times New Roman"/>
          <w:color w:val="000000" w:themeColor="text1"/>
          <w:sz w:val="22"/>
          <w:szCs w:val="22"/>
        </w:rPr>
        <w:t xml:space="preserve"> engineering, product and business teams </w:t>
      </w:r>
      <w:r w:rsidR="00A75881" w:rsidRPr="009E7CF7">
        <w:rPr>
          <w:rFonts w:cs="Times New Roman"/>
          <w:color w:val="000000" w:themeColor="text1"/>
          <w:sz w:val="22"/>
          <w:szCs w:val="22"/>
        </w:rPr>
        <w:t>globally</w:t>
      </w:r>
      <w:r w:rsidRPr="009E7CF7">
        <w:rPr>
          <w:rFonts w:cs="Times New Roman"/>
          <w:color w:val="000000" w:themeColor="text1"/>
          <w:sz w:val="22"/>
          <w:szCs w:val="22"/>
        </w:rPr>
        <w:t>. Expect 10%+ of your role to involve travel to customer sites, industry events and seminars with developers. </w:t>
      </w:r>
    </w:p>
    <w:p w14:paraId="7F90F9C5" w14:textId="18C283E3" w:rsidR="00321093" w:rsidRPr="009E7CF7" w:rsidRDefault="00122418" w:rsidP="009E7CF7">
      <w:pPr>
        <w:shd w:val="clear" w:color="auto" w:fill="FFFFFF"/>
        <w:spacing w:after="225" w:line="360" w:lineRule="atLeast"/>
        <w:rPr>
          <w:rFonts w:cs="Times New Roman"/>
          <w:color w:val="000000" w:themeColor="text1"/>
          <w:sz w:val="22"/>
          <w:szCs w:val="22"/>
        </w:rPr>
      </w:pPr>
      <w:r w:rsidRPr="009E7CF7">
        <w:rPr>
          <w:rFonts w:cs="Times New Roman"/>
          <w:color w:val="000000" w:themeColor="text1"/>
          <w:sz w:val="22"/>
          <w:szCs w:val="22"/>
        </w:rPr>
        <w:t>Win the hearts of our developers and customers. Your main focus will be to engage and build relationships with the developer community with both existing and prospective customers. This means that you deliver articulate, effective presentations, documentation and demos with technical content to small and large audiences. In other words, your job is to win the hearts of developers, and customers by helping them realize the full value of Vuforia.</w:t>
      </w:r>
    </w:p>
    <w:p w14:paraId="32DD2985" w14:textId="77CAF0F3" w:rsidR="00122418" w:rsidRPr="009E7CF7" w:rsidRDefault="00122418" w:rsidP="00122418">
      <w:pPr>
        <w:shd w:val="clear" w:color="auto" w:fill="FFFFFF"/>
        <w:spacing w:after="225" w:line="288" w:lineRule="atLeast"/>
        <w:outlineLvl w:val="2"/>
        <w:rPr>
          <w:rFonts w:eastAsia="Times New Roman" w:cs="Times New Roman"/>
          <w:color w:val="000000" w:themeColor="text1"/>
          <w:sz w:val="22"/>
          <w:szCs w:val="22"/>
        </w:rPr>
      </w:pPr>
      <w:r w:rsidRPr="009E7CF7">
        <w:rPr>
          <w:rFonts w:eastAsia="Times New Roman" w:cs="Times New Roman"/>
          <w:b/>
          <w:bCs/>
          <w:color w:val="000000" w:themeColor="text1"/>
          <w:sz w:val="22"/>
          <w:szCs w:val="22"/>
        </w:rPr>
        <w:t>Your responsibilities include</w:t>
      </w:r>
    </w:p>
    <w:p w14:paraId="698EB372" w14:textId="3E1CAD12"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Running, organizing, and attending conferences and other events throughout the world</w:t>
      </w:r>
    </w:p>
    <w:p w14:paraId="22871E58" w14:textId="23473F4B"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Providing technical presentations and technology demos at trade shows and on customer</w:t>
      </w:r>
    </w:p>
    <w:p w14:paraId="34A3C819" w14:textId="349FB0C7"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 xml:space="preserve">Producing collateral and content (e.g. technical guide, blog posts, example apps, videos, tutorials, tweets) to increase the vitality </w:t>
      </w:r>
      <w:r w:rsidR="008D36A3" w:rsidRPr="009E7CF7">
        <w:rPr>
          <w:rFonts w:eastAsia="Times New Roman" w:cs="Times New Roman"/>
          <w:color w:val="000000" w:themeColor="text1"/>
          <w:sz w:val="22"/>
          <w:szCs w:val="22"/>
        </w:rPr>
        <w:t xml:space="preserve">of </w:t>
      </w:r>
      <w:r w:rsidRPr="009E7CF7">
        <w:rPr>
          <w:rFonts w:eastAsia="Times New Roman" w:cs="Times New Roman"/>
          <w:color w:val="000000" w:themeColor="text1"/>
          <w:sz w:val="22"/>
          <w:szCs w:val="22"/>
        </w:rPr>
        <w:t>Vuforia in the AR/VR world</w:t>
      </w:r>
    </w:p>
    <w:p w14:paraId="0A402E6B" w14:textId="77777777"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Providing customer support via email, phone and in person to key accounts as well as on forums and groups.</w:t>
      </w:r>
    </w:p>
    <w:p w14:paraId="5B416F59" w14:textId="5679419D"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Technically consulting with developers who are planning to use AR/VR for their apps, and games</w:t>
      </w:r>
    </w:p>
    <w:p w14:paraId="7859972C" w14:textId="1CC599DA"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Helping developers conceptualize, design and build AR/VR projects and products</w:t>
      </w:r>
    </w:p>
    <w:p w14:paraId="20097E21" w14:textId="04D6FF01"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Building long-term relationships with technical decision makers and influences within key accounts</w:t>
      </w:r>
    </w:p>
    <w:p w14:paraId="2738774E" w14:textId="781FD91A"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lastRenderedPageBreak/>
        <w:t xml:space="preserve">Providing product development recommendations and technical data to </w:t>
      </w:r>
      <w:proofErr w:type="spellStart"/>
      <w:r w:rsidRPr="009E7CF7">
        <w:rPr>
          <w:rFonts w:eastAsia="Times New Roman" w:cs="Times New Roman"/>
          <w:color w:val="000000" w:themeColor="text1"/>
          <w:sz w:val="22"/>
          <w:szCs w:val="22"/>
        </w:rPr>
        <w:t>Vuforia’s</w:t>
      </w:r>
      <w:proofErr w:type="spellEnd"/>
      <w:r w:rsidRPr="009E7CF7">
        <w:rPr>
          <w:rFonts w:eastAsia="Times New Roman" w:cs="Times New Roman"/>
          <w:color w:val="000000" w:themeColor="text1"/>
          <w:sz w:val="22"/>
          <w:szCs w:val="22"/>
        </w:rPr>
        <w:t xml:space="preserve"> product development teams as a strong internal advocate for our customers, and developers</w:t>
      </w:r>
    </w:p>
    <w:p w14:paraId="3C45B178" w14:textId="64900123" w:rsidR="00122418" w:rsidRPr="009E7CF7" w:rsidRDefault="00122418"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Being an effective liaison between evangelism and product</w:t>
      </w:r>
      <w:r w:rsidR="009A7C79" w:rsidRPr="009E7CF7">
        <w:rPr>
          <w:rFonts w:eastAsia="Times New Roman" w:cs="Times New Roman"/>
          <w:color w:val="000000" w:themeColor="text1"/>
          <w:sz w:val="22"/>
          <w:szCs w:val="22"/>
        </w:rPr>
        <w:t>/</w:t>
      </w:r>
      <w:r w:rsidRPr="009E7CF7">
        <w:rPr>
          <w:rFonts w:eastAsia="Times New Roman" w:cs="Times New Roman"/>
          <w:color w:val="000000" w:themeColor="text1"/>
          <w:sz w:val="22"/>
          <w:szCs w:val="22"/>
        </w:rPr>
        <w:t>engineering, offering a local touch to our customers and rationalized feedback to our product development processes</w:t>
      </w:r>
    </w:p>
    <w:p w14:paraId="58B62308" w14:textId="0F813153" w:rsidR="00122418" w:rsidRPr="009E7CF7" w:rsidRDefault="009A7C79" w:rsidP="00321093">
      <w:pPr>
        <w:numPr>
          <w:ilvl w:val="0"/>
          <w:numId w:val="29"/>
        </w:numPr>
        <w:shd w:val="clear" w:color="auto" w:fill="FFFFFF"/>
        <w:spacing w:line="324" w:lineRule="atLeast"/>
        <w:ind w:left="360"/>
        <w:rPr>
          <w:rFonts w:eastAsia="Times New Roman" w:cs="Times New Roman"/>
          <w:color w:val="000000" w:themeColor="text1"/>
          <w:sz w:val="22"/>
          <w:szCs w:val="22"/>
        </w:rPr>
      </w:pPr>
      <w:r w:rsidRPr="009E7CF7">
        <w:rPr>
          <w:rFonts w:eastAsia="Times New Roman" w:cs="Times New Roman"/>
          <w:color w:val="000000" w:themeColor="text1"/>
          <w:sz w:val="22"/>
          <w:szCs w:val="22"/>
        </w:rPr>
        <w:t>Inspiring developers</w:t>
      </w:r>
      <w:r w:rsidR="00122418" w:rsidRPr="009E7CF7">
        <w:rPr>
          <w:rFonts w:eastAsia="Times New Roman" w:cs="Times New Roman"/>
          <w:color w:val="000000" w:themeColor="text1"/>
          <w:sz w:val="22"/>
          <w:szCs w:val="22"/>
        </w:rPr>
        <w:t xml:space="preserve"> to unleash VR</w:t>
      </w:r>
      <w:r w:rsidRPr="009E7CF7">
        <w:rPr>
          <w:rFonts w:eastAsia="Times New Roman" w:cs="Times New Roman"/>
          <w:color w:val="000000" w:themeColor="text1"/>
          <w:sz w:val="22"/>
          <w:szCs w:val="22"/>
        </w:rPr>
        <w:t>/AR</w:t>
      </w:r>
      <w:r w:rsidR="00122418" w:rsidRPr="009E7CF7">
        <w:rPr>
          <w:rFonts w:eastAsia="Times New Roman" w:cs="Times New Roman"/>
          <w:color w:val="000000" w:themeColor="text1"/>
          <w:sz w:val="22"/>
          <w:szCs w:val="22"/>
        </w:rPr>
        <w:t xml:space="preserve"> </w:t>
      </w:r>
      <w:r w:rsidRPr="009E7CF7">
        <w:rPr>
          <w:rFonts w:eastAsia="Times New Roman" w:cs="Times New Roman"/>
          <w:color w:val="000000" w:themeColor="text1"/>
          <w:sz w:val="22"/>
          <w:szCs w:val="22"/>
        </w:rPr>
        <w:t>experiences</w:t>
      </w:r>
      <w:r w:rsidR="00122418" w:rsidRPr="009E7CF7">
        <w:rPr>
          <w:rFonts w:eastAsia="Times New Roman" w:cs="Times New Roman"/>
          <w:color w:val="000000" w:themeColor="text1"/>
          <w:sz w:val="22"/>
          <w:szCs w:val="22"/>
        </w:rPr>
        <w:t>. </w:t>
      </w:r>
    </w:p>
    <w:p w14:paraId="5E6ACCF6" w14:textId="77777777" w:rsidR="00122418" w:rsidRPr="009E7CF7" w:rsidRDefault="00122418" w:rsidP="009A7C79">
      <w:pPr>
        <w:shd w:val="clear" w:color="auto" w:fill="FFFFFF"/>
        <w:spacing w:line="324" w:lineRule="atLeast"/>
        <w:rPr>
          <w:rFonts w:eastAsia="Times New Roman" w:cs="Times New Roman"/>
          <w:color w:val="455463"/>
          <w:sz w:val="22"/>
          <w:szCs w:val="22"/>
        </w:rPr>
      </w:pPr>
    </w:p>
    <w:p w14:paraId="4245D827" w14:textId="77777777" w:rsidR="00122418" w:rsidRPr="009E7CF7" w:rsidRDefault="00122418" w:rsidP="00122418">
      <w:pPr>
        <w:shd w:val="clear" w:color="auto" w:fill="FFFFFF"/>
        <w:spacing w:after="225" w:line="288" w:lineRule="atLeast"/>
        <w:outlineLvl w:val="2"/>
        <w:rPr>
          <w:rFonts w:eastAsia="Times New Roman" w:cs="Times New Roman"/>
          <w:sz w:val="22"/>
          <w:szCs w:val="22"/>
        </w:rPr>
      </w:pPr>
      <w:r w:rsidRPr="009E7CF7">
        <w:rPr>
          <w:rFonts w:eastAsia="Times New Roman" w:cs="Times New Roman"/>
          <w:b/>
          <w:bCs/>
          <w:sz w:val="22"/>
          <w:szCs w:val="22"/>
        </w:rPr>
        <w:t>Technical insight and infectious enthusiasm</w:t>
      </w:r>
    </w:p>
    <w:p w14:paraId="0C822165" w14:textId="67A4EB58" w:rsidR="00122418" w:rsidRPr="009E7CF7" w:rsidRDefault="00122418" w:rsidP="00122418">
      <w:pPr>
        <w:shd w:val="clear" w:color="auto" w:fill="FFFFFF"/>
        <w:spacing w:after="225" w:line="360" w:lineRule="atLeast"/>
        <w:rPr>
          <w:rFonts w:cs="Times New Roman"/>
          <w:color w:val="000000" w:themeColor="text1"/>
          <w:sz w:val="22"/>
          <w:szCs w:val="22"/>
        </w:rPr>
      </w:pPr>
      <w:r w:rsidRPr="009E7CF7">
        <w:rPr>
          <w:rFonts w:cs="Times New Roman"/>
          <w:color w:val="000000" w:themeColor="text1"/>
          <w:sz w:val="22"/>
          <w:szCs w:val="22"/>
        </w:rPr>
        <w:t xml:space="preserve">You are an experienced and passionate </w:t>
      </w:r>
      <w:r w:rsidR="008D36A3" w:rsidRPr="009E7CF7">
        <w:rPr>
          <w:rFonts w:cs="Times New Roman"/>
          <w:color w:val="000000" w:themeColor="text1"/>
          <w:sz w:val="22"/>
          <w:szCs w:val="22"/>
        </w:rPr>
        <w:t xml:space="preserve">developer with a focus on </w:t>
      </w:r>
      <w:r w:rsidRPr="009E7CF7">
        <w:rPr>
          <w:rFonts w:cs="Times New Roman"/>
          <w:color w:val="000000" w:themeColor="text1"/>
          <w:sz w:val="22"/>
          <w:szCs w:val="22"/>
        </w:rPr>
        <w:t xml:space="preserve">development for </w:t>
      </w:r>
      <w:r w:rsidR="008D36A3" w:rsidRPr="009E7CF7">
        <w:rPr>
          <w:rFonts w:cs="Times New Roman"/>
          <w:color w:val="000000" w:themeColor="text1"/>
          <w:sz w:val="22"/>
          <w:szCs w:val="22"/>
        </w:rPr>
        <w:t>AR/</w:t>
      </w:r>
      <w:r w:rsidRPr="009E7CF7">
        <w:rPr>
          <w:rFonts w:cs="Times New Roman"/>
          <w:color w:val="000000" w:themeColor="text1"/>
          <w:sz w:val="22"/>
          <w:szCs w:val="22"/>
        </w:rPr>
        <w:t xml:space="preserve">VR. This has given you solid </w:t>
      </w:r>
      <w:r w:rsidR="008D36A3" w:rsidRPr="009E7CF7">
        <w:rPr>
          <w:rFonts w:cs="Times New Roman"/>
          <w:color w:val="000000" w:themeColor="text1"/>
          <w:sz w:val="22"/>
          <w:szCs w:val="22"/>
        </w:rPr>
        <w:t>content and application development</w:t>
      </w:r>
      <w:r w:rsidRPr="009E7CF7">
        <w:rPr>
          <w:rFonts w:cs="Times New Roman"/>
          <w:color w:val="000000" w:themeColor="text1"/>
          <w:sz w:val="22"/>
          <w:szCs w:val="22"/>
        </w:rPr>
        <w:t xml:space="preserve"> abilities in </w:t>
      </w:r>
      <w:r w:rsidR="008D36A3" w:rsidRPr="009E7CF7">
        <w:rPr>
          <w:rFonts w:cs="Times New Roman"/>
          <w:color w:val="000000" w:themeColor="text1"/>
          <w:sz w:val="22"/>
          <w:szCs w:val="22"/>
        </w:rPr>
        <w:t xml:space="preserve">developer environments such as Unity, </w:t>
      </w:r>
      <w:proofErr w:type="spellStart"/>
      <w:r w:rsidR="008D36A3" w:rsidRPr="009E7CF7">
        <w:rPr>
          <w:rFonts w:cs="Times New Roman"/>
          <w:color w:val="000000" w:themeColor="text1"/>
          <w:sz w:val="22"/>
          <w:szCs w:val="22"/>
        </w:rPr>
        <w:t>Xcode</w:t>
      </w:r>
      <w:proofErr w:type="spellEnd"/>
      <w:r w:rsidR="008D36A3" w:rsidRPr="009E7CF7">
        <w:rPr>
          <w:rFonts w:cs="Times New Roman"/>
          <w:color w:val="000000" w:themeColor="text1"/>
          <w:sz w:val="22"/>
          <w:szCs w:val="22"/>
        </w:rPr>
        <w:t>, Android Studio, Visual Studio</w:t>
      </w:r>
      <w:r w:rsidRPr="009E7CF7">
        <w:rPr>
          <w:rFonts w:cs="Times New Roman"/>
          <w:color w:val="000000" w:themeColor="text1"/>
          <w:sz w:val="22"/>
          <w:szCs w:val="22"/>
        </w:rPr>
        <w:t xml:space="preserve">, as well as a </w:t>
      </w:r>
      <w:r w:rsidR="008D36A3" w:rsidRPr="009E7CF7">
        <w:rPr>
          <w:rFonts w:cs="Times New Roman"/>
          <w:color w:val="000000" w:themeColor="text1"/>
          <w:sz w:val="22"/>
          <w:szCs w:val="22"/>
        </w:rPr>
        <w:t>good understanding of</w:t>
      </w:r>
      <w:r w:rsidRPr="009E7CF7">
        <w:rPr>
          <w:rFonts w:cs="Times New Roman"/>
          <w:color w:val="000000" w:themeColor="text1"/>
          <w:sz w:val="22"/>
          <w:szCs w:val="22"/>
        </w:rPr>
        <w:t xml:space="preserve"> different hardware architectures. You are the sort of person who enjoys sharing the latest and greatest sites on the web and explaining to others how things work. You have a track record of inspiring people through social media, technical articles, seminars, etc. Your excellent communication and interpersonal skills also enable you to work with partners remotely. Being part of a fast paced environment is in line with your effective and thorough work method, and you thrive in a diverse atmosphere that requires you to work across cultural, disciplinary and geographical borders. Finally, you are known for your high spirits and your sincere interest in solving problems and providing high quality service.</w:t>
      </w:r>
    </w:p>
    <w:p w14:paraId="7747CF45" w14:textId="77777777" w:rsidR="00122418" w:rsidRPr="009E7CF7" w:rsidRDefault="00122418" w:rsidP="00122418">
      <w:pPr>
        <w:shd w:val="clear" w:color="auto" w:fill="FFFFFF"/>
        <w:spacing w:after="225" w:line="360" w:lineRule="atLeast"/>
        <w:rPr>
          <w:rFonts w:cs="Times New Roman"/>
          <w:color w:val="000000" w:themeColor="text1"/>
          <w:sz w:val="22"/>
          <w:szCs w:val="22"/>
        </w:rPr>
      </w:pPr>
      <w:r w:rsidRPr="009E7CF7">
        <w:rPr>
          <w:rFonts w:cs="Times New Roman"/>
          <w:color w:val="000000" w:themeColor="text1"/>
          <w:sz w:val="22"/>
          <w:szCs w:val="22"/>
        </w:rPr>
        <w:t>You will become part of a great team in a company that is as laid-back as it is ambitious, and your initiatives and ideas will be more than welcome.</w:t>
      </w:r>
    </w:p>
    <w:p w14:paraId="51DD6369" w14:textId="0F743B56" w:rsidR="003B20AC" w:rsidRPr="009E7CF7" w:rsidRDefault="00122418" w:rsidP="009E7CF7">
      <w:pPr>
        <w:shd w:val="clear" w:color="auto" w:fill="FFFFFF"/>
        <w:spacing w:after="225" w:line="360" w:lineRule="atLeast"/>
        <w:rPr>
          <w:rFonts w:cs="Times New Roman"/>
          <w:color w:val="000000" w:themeColor="text1"/>
          <w:sz w:val="22"/>
          <w:szCs w:val="22"/>
        </w:rPr>
      </w:pPr>
      <w:r w:rsidRPr="009E7CF7">
        <w:rPr>
          <w:rFonts w:cs="Times New Roman"/>
          <w:color w:val="000000" w:themeColor="text1"/>
          <w:sz w:val="22"/>
          <w:szCs w:val="22"/>
        </w:rPr>
        <w:t>Look forward to a job with amazing degree of external and internal contacts -- and a unique chance to influence the industry, the company, your role and everyday life.</w:t>
      </w:r>
    </w:p>
    <w:p w14:paraId="353B85B7" w14:textId="3A691C76" w:rsidR="003B20AC" w:rsidRPr="009E7CF7" w:rsidRDefault="00321093" w:rsidP="003B20AC">
      <w:pPr>
        <w:shd w:val="clear" w:color="auto" w:fill="FFFFFF"/>
        <w:spacing w:before="60" w:after="60"/>
        <w:rPr>
          <w:rFonts w:eastAsia="Times New Roman" w:cs="Times New Roman"/>
          <w:b/>
          <w:sz w:val="22"/>
          <w:szCs w:val="22"/>
        </w:rPr>
      </w:pPr>
      <w:r w:rsidRPr="009E7CF7">
        <w:rPr>
          <w:rFonts w:eastAsia="Times New Roman" w:cs="Times New Roman"/>
          <w:b/>
          <w:sz w:val="22"/>
          <w:szCs w:val="22"/>
        </w:rPr>
        <w:t>You are</w:t>
      </w:r>
      <w:r w:rsidR="003B20AC" w:rsidRPr="009E7CF7">
        <w:rPr>
          <w:rFonts w:eastAsia="Times New Roman" w:cs="Times New Roman"/>
          <w:b/>
          <w:sz w:val="22"/>
          <w:szCs w:val="22"/>
        </w:rPr>
        <w:t xml:space="preserve"> a resourceful, energetic, motivated self-starter with the following qualifications:</w:t>
      </w:r>
    </w:p>
    <w:p w14:paraId="2A4578DB" w14:textId="73293E0E" w:rsidR="003B20AC" w:rsidRPr="009E7CF7" w:rsidRDefault="003B20AC" w:rsidP="00A75881">
      <w:pPr>
        <w:pStyle w:val="ListParagraph"/>
        <w:numPr>
          <w:ilvl w:val="0"/>
          <w:numId w:val="30"/>
        </w:numPr>
        <w:shd w:val="clear" w:color="auto" w:fill="FFFFFF"/>
        <w:spacing w:after="200"/>
        <w:ind w:left="360"/>
        <w:rPr>
          <w:rFonts w:eastAsia="Times New Roman" w:cs="Times New Roman"/>
          <w:sz w:val="22"/>
          <w:szCs w:val="22"/>
        </w:rPr>
      </w:pPr>
      <w:r w:rsidRPr="009E7CF7">
        <w:rPr>
          <w:rFonts w:eastAsia="Times New Roman" w:cs="Times New Roman"/>
          <w:sz w:val="22"/>
          <w:szCs w:val="22"/>
        </w:rPr>
        <w:t xml:space="preserve">2 to 5 years of experience, with a Technical degree and a strong interest in </w:t>
      </w:r>
      <w:r w:rsidR="008D36A3" w:rsidRPr="009E7CF7">
        <w:rPr>
          <w:rFonts w:eastAsia="Times New Roman" w:cs="Times New Roman"/>
          <w:sz w:val="22"/>
          <w:szCs w:val="22"/>
        </w:rPr>
        <w:t>application/game/content development, and evangelism</w:t>
      </w:r>
    </w:p>
    <w:p w14:paraId="463A31B7" w14:textId="6DF59B3E" w:rsidR="003B20AC" w:rsidRPr="009E7CF7" w:rsidRDefault="003B20AC" w:rsidP="00A75881">
      <w:pPr>
        <w:pStyle w:val="ListParagraph"/>
        <w:numPr>
          <w:ilvl w:val="0"/>
          <w:numId w:val="30"/>
        </w:numPr>
        <w:shd w:val="clear" w:color="auto" w:fill="FFFFFF"/>
        <w:spacing w:after="200"/>
        <w:ind w:left="360"/>
        <w:rPr>
          <w:rFonts w:eastAsia="Times New Roman" w:cs="Times New Roman"/>
          <w:sz w:val="22"/>
          <w:szCs w:val="22"/>
        </w:rPr>
      </w:pPr>
      <w:r w:rsidRPr="009E7CF7">
        <w:rPr>
          <w:rFonts w:eastAsia="Times New Roman" w:cs="Times New Roman"/>
          <w:sz w:val="22"/>
          <w:szCs w:val="22"/>
        </w:rPr>
        <w:t>Attention to detail and excellent writing</w:t>
      </w:r>
      <w:r w:rsidR="008D36A3" w:rsidRPr="009E7CF7">
        <w:rPr>
          <w:rFonts w:eastAsia="Times New Roman" w:cs="Times New Roman"/>
          <w:sz w:val="22"/>
          <w:szCs w:val="22"/>
        </w:rPr>
        <w:t xml:space="preserve">, and presentation </w:t>
      </w:r>
      <w:r w:rsidRPr="009E7CF7">
        <w:rPr>
          <w:rFonts w:eastAsia="Times New Roman" w:cs="Times New Roman"/>
          <w:sz w:val="22"/>
          <w:szCs w:val="22"/>
        </w:rPr>
        <w:t>skills</w:t>
      </w:r>
    </w:p>
    <w:p w14:paraId="4192103F" w14:textId="73C38DC6" w:rsidR="003B20AC" w:rsidRPr="009E7CF7" w:rsidRDefault="003B20AC" w:rsidP="00A75881">
      <w:pPr>
        <w:pStyle w:val="ListParagraph"/>
        <w:numPr>
          <w:ilvl w:val="0"/>
          <w:numId w:val="30"/>
        </w:numPr>
        <w:shd w:val="clear" w:color="auto" w:fill="FFFFFF"/>
        <w:spacing w:after="200"/>
        <w:ind w:left="360"/>
        <w:rPr>
          <w:rFonts w:eastAsia="Times New Roman" w:cs="Times New Roman"/>
          <w:sz w:val="22"/>
          <w:szCs w:val="22"/>
        </w:rPr>
      </w:pPr>
      <w:r w:rsidRPr="009E7CF7">
        <w:rPr>
          <w:rFonts w:eastAsia="Times New Roman" w:cs="Times New Roman"/>
          <w:sz w:val="22"/>
          <w:szCs w:val="22"/>
        </w:rPr>
        <w:t>Excellent communications skills and an ability to work efficiently with geographically dispersed teams</w:t>
      </w:r>
    </w:p>
    <w:p w14:paraId="1B8627C4" w14:textId="7742A881" w:rsidR="003B20AC" w:rsidRPr="009E7CF7" w:rsidRDefault="003B20AC" w:rsidP="00A75881">
      <w:pPr>
        <w:pStyle w:val="ListParagraph"/>
        <w:numPr>
          <w:ilvl w:val="0"/>
          <w:numId w:val="30"/>
        </w:numPr>
        <w:shd w:val="clear" w:color="auto" w:fill="FFFFFF"/>
        <w:spacing w:after="200"/>
        <w:ind w:left="360"/>
        <w:rPr>
          <w:rFonts w:eastAsia="Times New Roman" w:cs="Times New Roman"/>
          <w:sz w:val="22"/>
          <w:szCs w:val="22"/>
        </w:rPr>
      </w:pPr>
      <w:r w:rsidRPr="009E7CF7">
        <w:rPr>
          <w:rFonts w:eastAsia="Times New Roman" w:cs="Times New Roman"/>
          <w:sz w:val="22"/>
          <w:szCs w:val="22"/>
        </w:rPr>
        <w:t>Interest in technology and an ability to learn quickly new tools and new products</w:t>
      </w:r>
    </w:p>
    <w:p w14:paraId="04B04CBE" w14:textId="3742F4D7" w:rsidR="003B20AC" w:rsidRPr="009E7CF7" w:rsidRDefault="003B20AC" w:rsidP="00A75881">
      <w:pPr>
        <w:pStyle w:val="ListParagraph"/>
        <w:numPr>
          <w:ilvl w:val="0"/>
          <w:numId w:val="30"/>
        </w:numPr>
        <w:shd w:val="clear" w:color="auto" w:fill="FFFFFF"/>
        <w:spacing w:after="200"/>
        <w:ind w:left="360"/>
        <w:rPr>
          <w:rFonts w:eastAsia="Times New Roman" w:cs="Times New Roman"/>
          <w:sz w:val="22"/>
          <w:szCs w:val="22"/>
        </w:rPr>
      </w:pPr>
      <w:r w:rsidRPr="009E7CF7">
        <w:rPr>
          <w:rFonts w:eastAsia="Times New Roman" w:cs="Times New Roman"/>
          <w:sz w:val="22"/>
          <w:szCs w:val="22"/>
        </w:rPr>
        <w:t>Excellent organizational and time management skills, with an ability to multi-task</w:t>
      </w:r>
    </w:p>
    <w:p w14:paraId="78532E33" w14:textId="77777777" w:rsidR="00321093" w:rsidRPr="009E7CF7" w:rsidRDefault="00321093" w:rsidP="00A75881">
      <w:pPr>
        <w:pStyle w:val="ListParagraph"/>
        <w:shd w:val="clear" w:color="auto" w:fill="FFFFFF"/>
        <w:ind w:left="360"/>
        <w:rPr>
          <w:rFonts w:eastAsia="Times New Roman" w:cs="Times New Roman"/>
          <w:b/>
          <w:sz w:val="22"/>
          <w:szCs w:val="22"/>
        </w:rPr>
      </w:pPr>
    </w:p>
    <w:p w14:paraId="7A7CD3E3" w14:textId="77777777" w:rsidR="003B20AC" w:rsidRPr="009E7CF7" w:rsidRDefault="003B20AC" w:rsidP="00A75881">
      <w:pPr>
        <w:pStyle w:val="ListParagraph"/>
        <w:shd w:val="clear" w:color="auto" w:fill="FFFFFF"/>
        <w:ind w:left="360"/>
        <w:rPr>
          <w:rFonts w:eastAsia="Times New Roman" w:cs="Times New Roman"/>
          <w:b/>
          <w:sz w:val="22"/>
          <w:szCs w:val="22"/>
        </w:rPr>
      </w:pPr>
      <w:r w:rsidRPr="009E7CF7">
        <w:rPr>
          <w:rFonts w:eastAsia="Times New Roman" w:cs="Times New Roman"/>
          <w:b/>
          <w:sz w:val="22"/>
          <w:szCs w:val="22"/>
        </w:rPr>
        <w:t>Desirable:</w:t>
      </w:r>
    </w:p>
    <w:p w14:paraId="21D99484" w14:textId="348C5C61" w:rsidR="003B20AC" w:rsidRPr="009E7CF7" w:rsidRDefault="003B20AC" w:rsidP="00A75881">
      <w:pPr>
        <w:pStyle w:val="ListParagraph"/>
        <w:numPr>
          <w:ilvl w:val="0"/>
          <w:numId w:val="30"/>
        </w:numPr>
        <w:shd w:val="clear" w:color="auto" w:fill="FFFFFF"/>
        <w:spacing w:after="200"/>
        <w:ind w:left="360"/>
        <w:rPr>
          <w:rFonts w:eastAsia="Times New Roman" w:cs="Times New Roman"/>
          <w:sz w:val="22"/>
          <w:szCs w:val="22"/>
        </w:rPr>
      </w:pPr>
      <w:r w:rsidRPr="009E7CF7">
        <w:rPr>
          <w:rFonts w:eastAsia="Times New Roman" w:cs="Times New Roman"/>
          <w:sz w:val="22"/>
          <w:szCs w:val="22"/>
        </w:rPr>
        <w:t xml:space="preserve">Familiarity with </w:t>
      </w:r>
      <w:r w:rsidR="008D36A3" w:rsidRPr="009E7CF7">
        <w:rPr>
          <w:rFonts w:eastAsia="Times New Roman" w:cs="Times New Roman"/>
          <w:sz w:val="22"/>
          <w:szCs w:val="22"/>
        </w:rPr>
        <w:t>Enterprise software products</w:t>
      </w:r>
      <w:r w:rsidRPr="009E7CF7">
        <w:rPr>
          <w:rFonts w:eastAsia="Times New Roman" w:cs="Times New Roman"/>
          <w:sz w:val="22"/>
          <w:szCs w:val="22"/>
        </w:rPr>
        <w:t xml:space="preserve"> is a plus</w:t>
      </w:r>
    </w:p>
    <w:p w14:paraId="332358E8" w14:textId="2D300707" w:rsidR="003B20AC" w:rsidRPr="009E7CF7" w:rsidRDefault="003B20AC" w:rsidP="00A75881">
      <w:pPr>
        <w:pStyle w:val="ListParagraph"/>
        <w:numPr>
          <w:ilvl w:val="0"/>
          <w:numId w:val="30"/>
        </w:numPr>
        <w:shd w:val="clear" w:color="auto" w:fill="FFFFFF"/>
        <w:spacing w:after="200"/>
        <w:ind w:left="360"/>
        <w:rPr>
          <w:rFonts w:eastAsia="Times New Roman" w:cs="Times New Roman"/>
          <w:sz w:val="22"/>
          <w:szCs w:val="22"/>
        </w:rPr>
      </w:pPr>
      <w:r w:rsidRPr="009E7CF7">
        <w:rPr>
          <w:rFonts w:eastAsia="Times New Roman" w:cs="Times New Roman"/>
          <w:sz w:val="22"/>
          <w:szCs w:val="22"/>
        </w:rPr>
        <w:t>Familiarity with the agile product development practices</w:t>
      </w:r>
    </w:p>
    <w:p w14:paraId="6E1684A9" w14:textId="2D643508" w:rsidR="003B20AC" w:rsidRPr="009E7CF7" w:rsidRDefault="003B20AC" w:rsidP="00A75881">
      <w:pPr>
        <w:pStyle w:val="ListParagraph"/>
        <w:numPr>
          <w:ilvl w:val="0"/>
          <w:numId w:val="30"/>
        </w:numPr>
        <w:shd w:val="clear" w:color="auto" w:fill="FFFFFF"/>
        <w:spacing w:after="200"/>
        <w:ind w:left="360"/>
        <w:rPr>
          <w:rFonts w:eastAsia="Times New Roman" w:cs="Times New Roman"/>
          <w:sz w:val="22"/>
          <w:szCs w:val="22"/>
        </w:rPr>
      </w:pPr>
      <w:r w:rsidRPr="009E7CF7">
        <w:rPr>
          <w:rFonts w:eastAsia="Times New Roman" w:cs="Times New Roman"/>
          <w:sz w:val="22"/>
          <w:szCs w:val="22"/>
        </w:rPr>
        <w:t>Experience documenting PLM and enterprise software products</w:t>
      </w:r>
    </w:p>
    <w:p w14:paraId="70EC3310" w14:textId="77777777" w:rsidR="00DC1102" w:rsidRPr="009E7CF7" w:rsidRDefault="00DC1102" w:rsidP="00902968">
      <w:pPr>
        <w:ind w:right="-18"/>
        <w:rPr>
          <w:rFonts w:cs="Arial"/>
          <w:sz w:val="22"/>
          <w:szCs w:val="22"/>
        </w:rPr>
      </w:pPr>
    </w:p>
    <w:p w14:paraId="50E38055" w14:textId="77777777" w:rsidR="009E7CF7" w:rsidRPr="009E7CF7" w:rsidRDefault="009E7CF7" w:rsidP="00902968">
      <w:pPr>
        <w:ind w:right="-18"/>
        <w:rPr>
          <w:rFonts w:cs="Arial"/>
          <w:sz w:val="22"/>
          <w:szCs w:val="22"/>
        </w:rPr>
      </w:pPr>
    </w:p>
    <w:p w14:paraId="3B977752" w14:textId="77777777" w:rsidR="009E7CF7" w:rsidRPr="009E7CF7" w:rsidRDefault="009E7CF7" w:rsidP="00902968">
      <w:pPr>
        <w:ind w:right="-18"/>
        <w:rPr>
          <w:rFonts w:cs="Arial"/>
          <w:sz w:val="22"/>
          <w:szCs w:val="22"/>
        </w:rPr>
      </w:pPr>
    </w:p>
    <w:p w14:paraId="306FEDC4" w14:textId="42BF2FBE" w:rsidR="00902968" w:rsidRPr="009E7CF7" w:rsidRDefault="00902968" w:rsidP="00902968">
      <w:pPr>
        <w:ind w:right="-18"/>
        <w:rPr>
          <w:rFonts w:cs="Arial"/>
          <w:sz w:val="22"/>
          <w:szCs w:val="22"/>
        </w:rPr>
      </w:pPr>
      <w:r w:rsidRPr="009E7CF7">
        <w:rPr>
          <w:rFonts w:cs="Arial"/>
          <w:sz w:val="22"/>
          <w:szCs w:val="22"/>
        </w:rPr>
        <w:lastRenderedPageBreak/>
        <w:t>PTC is a great place to work.  Our culture is one of excellence, innovation, empowerment, and caring about our customers, communities, and employees.   We have built an action oriented culture of integrity and trust, creating a sense of team spirit at both the departmental and company-wide level.  At PTC, we have great employees and know that they are critical to the company’s success. </w:t>
      </w:r>
    </w:p>
    <w:p w14:paraId="510142E8" w14:textId="77777777" w:rsidR="00902968" w:rsidRPr="009E7CF7" w:rsidRDefault="00902968" w:rsidP="00902968">
      <w:pPr>
        <w:ind w:left="-450" w:right="-18"/>
        <w:rPr>
          <w:rFonts w:cs="Arial"/>
          <w:sz w:val="22"/>
          <w:szCs w:val="22"/>
        </w:rPr>
      </w:pPr>
    </w:p>
    <w:p w14:paraId="38709BCB" w14:textId="77777777" w:rsidR="00902968" w:rsidRPr="009E7CF7" w:rsidRDefault="00902968" w:rsidP="00902968">
      <w:pPr>
        <w:ind w:left="-450" w:right="-18" w:firstLine="450"/>
        <w:rPr>
          <w:rFonts w:cs="Arial"/>
          <w:sz w:val="22"/>
          <w:szCs w:val="22"/>
        </w:rPr>
      </w:pPr>
      <w:r w:rsidRPr="009E7CF7">
        <w:rPr>
          <w:rFonts w:cs="Arial"/>
          <w:sz w:val="22"/>
          <w:szCs w:val="22"/>
        </w:rPr>
        <w:t>The Core Values we live by to achieve our success are:</w:t>
      </w:r>
    </w:p>
    <w:p w14:paraId="53158899" w14:textId="77777777" w:rsidR="00902968" w:rsidRPr="009E7CF7" w:rsidRDefault="00902968" w:rsidP="00902968">
      <w:pPr>
        <w:pStyle w:val="ListParagraph"/>
        <w:numPr>
          <w:ilvl w:val="0"/>
          <w:numId w:val="3"/>
        </w:numPr>
        <w:rPr>
          <w:rFonts w:cs="Arial"/>
          <w:sz w:val="22"/>
          <w:szCs w:val="22"/>
        </w:rPr>
      </w:pPr>
      <w:r w:rsidRPr="009E7CF7">
        <w:rPr>
          <w:rFonts w:cs="Arial"/>
          <w:sz w:val="22"/>
          <w:szCs w:val="22"/>
        </w:rPr>
        <w:t>Customer Success</w:t>
      </w:r>
    </w:p>
    <w:p w14:paraId="7C2624DA" w14:textId="77777777" w:rsidR="00902968" w:rsidRPr="009E7CF7" w:rsidRDefault="00902968" w:rsidP="00902968">
      <w:pPr>
        <w:pStyle w:val="ListParagraph"/>
        <w:numPr>
          <w:ilvl w:val="0"/>
          <w:numId w:val="3"/>
        </w:numPr>
        <w:rPr>
          <w:rFonts w:cs="Arial"/>
          <w:sz w:val="22"/>
          <w:szCs w:val="22"/>
        </w:rPr>
      </w:pPr>
      <w:r w:rsidRPr="009E7CF7">
        <w:rPr>
          <w:rFonts w:cs="Arial"/>
          <w:sz w:val="22"/>
          <w:szCs w:val="22"/>
        </w:rPr>
        <w:t>Excellence</w:t>
      </w:r>
    </w:p>
    <w:p w14:paraId="5E60C624" w14:textId="77777777" w:rsidR="00902968" w:rsidRPr="009E7CF7" w:rsidRDefault="00902968" w:rsidP="00902968">
      <w:pPr>
        <w:pStyle w:val="ListParagraph"/>
        <w:numPr>
          <w:ilvl w:val="0"/>
          <w:numId w:val="3"/>
        </w:numPr>
        <w:rPr>
          <w:rFonts w:cs="Arial"/>
          <w:sz w:val="22"/>
          <w:szCs w:val="22"/>
        </w:rPr>
      </w:pPr>
      <w:r w:rsidRPr="009E7CF7">
        <w:rPr>
          <w:rFonts w:cs="Arial"/>
          <w:sz w:val="22"/>
          <w:szCs w:val="22"/>
        </w:rPr>
        <w:t>Innovation &amp; Empowerment</w:t>
      </w:r>
    </w:p>
    <w:p w14:paraId="419E322A" w14:textId="77777777" w:rsidR="00902968" w:rsidRPr="009E7CF7" w:rsidRDefault="00902968" w:rsidP="00902968">
      <w:pPr>
        <w:pStyle w:val="ListParagraph"/>
        <w:numPr>
          <w:ilvl w:val="0"/>
          <w:numId w:val="3"/>
        </w:numPr>
        <w:rPr>
          <w:rFonts w:cs="Arial"/>
          <w:sz w:val="22"/>
          <w:szCs w:val="22"/>
        </w:rPr>
      </w:pPr>
      <w:r w:rsidRPr="009E7CF7">
        <w:rPr>
          <w:rFonts w:cs="Arial"/>
          <w:sz w:val="22"/>
          <w:szCs w:val="22"/>
        </w:rPr>
        <w:t>Integrity &amp; Professionalism</w:t>
      </w:r>
    </w:p>
    <w:p w14:paraId="6CF73BFD" w14:textId="77777777" w:rsidR="00902968" w:rsidRPr="009E7CF7" w:rsidRDefault="00902968" w:rsidP="00902968">
      <w:pPr>
        <w:pStyle w:val="ListParagraph"/>
        <w:numPr>
          <w:ilvl w:val="0"/>
          <w:numId w:val="3"/>
        </w:numPr>
        <w:rPr>
          <w:rFonts w:cs="Arial"/>
          <w:sz w:val="22"/>
          <w:szCs w:val="22"/>
        </w:rPr>
      </w:pPr>
      <w:r w:rsidRPr="009E7CF7">
        <w:rPr>
          <w:rFonts w:cs="Arial"/>
          <w:sz w:val="22"/>
          <w:szCs w:val="22"/>
        </w:rPr>
        <w:t>Social Responsibility through Shared Value</w:t>
      </w:r>
    </w:p>
    <w:p w14:paraId="63C544BB" w14:textId="77777777" w:rsidR="00902968" w:rsidRPr="009E7CF7" w:rsidRDefault="00902968" w:rsidP="00902968">
      <w:pPr>
        <w:pStyle w:val="ListParagraph"/>
        <w:numPr>
          <w:ilvl w:val="0"/>
          <w:numId w:val="3"/>
        </w:numPr>
        <w:rPr>
          <w:rFonts w:cs="Arial"/>
          <w:sz w:val="22"/>
          <w:szCs w:val="22"/>
        </w:rPr>
      </w:pPr>
      <w:r w:rsidRPr="009E7CF7">
        <w:rPr>
          <w:rFonts w:cs="Arial"/>
          <w:sz w:val="22"/>
          <w:szCs w:val="22"/>
        </w:rPr>
        <w:t>Teamwork</w:t>
      </w:r>
    </w:p>
    <w:p w14:paraId="21EAA276" w14:textId="77777777" w:rsidR="00902968" w:rsidRPr="009E7CF7" w:rsidRDefault="00902968" w:rsidP="00902968">
      <w:pPr>
        <w:pStyle w:val="ListParagraph"/>
        <w:numPr>
          <w:ilvl w:val="0"/>
          <w:numId w:val="3"/>
        </w:numPr>
        <w:rPr>
          <w:rFonts w:cs="Arial"/>
          <w:sz w:val="22"/>
          <w:szCs w:val="22"/>
        </w:rPr>
      </w:pPr>
      <w:r w:rsidRPr="009E7CF7">
        <w:rPr>
          <w:rFonts w:cs="Arial"/>
          <w:sz w:val="22"/>
          <w:szCs w:val="22"/>
        </w:rPr>
        <w:t>Winning</w:t>
      </w:r>
    </w:p>
    <w:p w14:paraId="41674B41" w14:textId="77777777" w:rsidR="00902968" w:rsidRPr="009E7CF7" w:rsidRDefault="00902968" w:rsidP="00902968">
      <w:pPr>
        <w:pStyle w:val="ListParagraph"/>
        <w:rPr>
          <w:rFonts w:cs="Arial"/>
          <w:sz w:val="22"/>
          <w:szCs w:val="22"/>
        </w:rPr>
      </w:pPr>
    </w:p>
    <w:p w14:paraId="32BED3E8" w14:textId="77777777" w:rsidR="00902968" w:rsidRPr="009E7CF7" w:rsidRDefault="00902968" w:rsidP="00902968">
      <w:pPr>
        <w:ind w:right="-18"/>
        <w:rPr>
          <w:rFonts w:cs="Arial"/>
          <w:sz w:val="22"/>
          <w:szCs w:val="22"/>
        </w:rPr>
      </w:pPr>
      <w:r w:rsidRPr="009E7CF7">
        <w:rPr>
          <w:rFonts w:cs="Arial"/>
          <w:sz w:val="22"/>
          <w:szCs w:val="22"/>
        </w:rPr>
        <w:t>We are looking to add strong candidates that uphold the PTC Core Values and are eager to grow and develop their careers with us. If you share these values and enjoy a work environment that is fast paced, hands on, and results oriented, then PTC is the place for you.</w:t>
      </w:r>
    </w:p>
    <w:p w14:paraId="5DD43635" w14:textId="77777777" w:rsidR="00902968" w:rsidRPr="009E7CF7" w:rsidRDefault="00902968" w:rsidP="00902968">
      <w:pPr>
        <w:ind w:left="-450" w:right="-18"/>
        <w:rPr>
          <w:rFonts w:cs="Arial"/>
          <w:sz w:val="22"/>
          <w:szCs w:val="22"/>
        </w:rPr>
      </w:pPr>
    </w:p>
    <w:p w14:paraId="313081AC" w14:textId="77777777" w:rsidR="00902968" w:rsidRPr="009E7CF7" w:rsidRDefault="00902968" w:rsidP="00902968">
      <w:pPr>
        <w:ind w:right="-18"/>
        <w:rPr>
          <w:rFonts w:cs="Arial"/>
          <w:b/>
          <w:bCs/>
          <w:sz w:val="22"/>
          <w:szCs w:val="22"/>
        </w:rPr>
      </w:pPr>
      <w:r w:rsidRPr="009E7CF7">
        <w:rPr>
          <w:rFonts w:cs="Arial"/>
          <w:b/>
          <w:bCs/>
          <w:sz w:val="22"/>
          <w:szCs w:val="22"/>
        </w:rPr>
        <w:t>PTC benefits are among the most competitive in the industry.  While your salary is the major component of your compensation, you also receive a competitive benefits package including:</w:t>
      </w:r>
    </w:p>
    <w:p w14:paraId="2CEB64F9" w14:textId="77777777" w:rsidR="00DC1102" w:rsidRPr="009E7CF7" w:rsidRDefault="00DC1102" w:rsidP="00DC1102">
      <w:pPr>
        <w:spacing w:before="100" w:beforeAutospacing="1" w:after="100" w:afterAutospacing="1"/>
      </w:pPr>
      <w:r w:rsidRPr="009E7CF7">
        <w:rPr>
          <w:i/>
          <w:iCs/>
        </w:rPr>
        <w:t> </w:t>
      </w:r>
      <w:r w:rsidRPr="009E7CF7">
        <w:rPr>
          <w:b/>
          <w:bCs/>
          <w:i/>
          <w:iCs/>
          <w:sz w:val="22"/>
          <w:szCs w:val="22"/>
        </w:rPr>
        <w:t>PTC’s benefits:</w:t>
      </w:r>
      <w:r w:rsidRPr="009E7CF7">
        <w:rPr>
          <w:i/>
          <w:iCs/>
          <w:sz w:val="22"/>
          <w:szCs w:val="22"/>
        </w:rPr>
        <w:t xml:space="preserve"> </w:t>
      </w:r>
      <w:hyperlink r:id="rId8" w:tgtFrame="_blank" w:history="1">
        <w:r w:rsidRPr="009E7CF7">
          <w:rPr>
            <w:rStyle w:val="Hyperlink"/>
            <w:i/>
            <w:iCs/>
            <w:sz w:val="22"/>
            <w:szCs w:val="22"/>
          </w:rPr>
          <w:t>http://benefits.ptc.com</w:t>
        </w:r>
      </w:hyperlink>
      <w:r w:rsidRPr="009E7CF7">
        <w:rPr>
          <w:i/>
          <w:iCs/>
          <w:sz w:val="22"/>
          <w:szCs w:val="22"/>
        </w:rPr>
        <w:t xml:space="preserve">  (login : </w:t>
      </w:r>
      <w:proofErr w:type="spellStart"/>
      <w:r w:rsidRPr="009E7CF7">
        <w:rPr>
          <w:i/>
          <w:iCs/>
          <w:sz w:val="22"/>
          <w:szCs w:val="22"/>
        </w:rPr>
        <w:t>ptc</w:t>
      </w:r>
      <w:proofErr w:type="spellEnd"/>
      <w:r w:rsidRPr="009E7CF7">
        <w:rPr>
          <w:i/>
          <w:iCs/>
          <w:sz w:val="22"/>
          <w:szCs w:val="22"/>
        </w:rPr>
        <w:t>  password: benefits)</w:t>
      </w:r>
    </w:p>
    <w:p w14:paraId="5D8D74DB" w14:textId="77777777" w:rsidR="00BF4EBE" w:rsidRPr="009E7CF7" w:rsidRDefault="00BF4EBE" w:rsidP="00BF4EBE">
      <w:pPr>
        <w:rPr>
          <w:sz w:val="22"/>
          <w:szCs w:val="22"/>
        </w:rPr>
      </w:pPr>
      <w:r w:rsidRPr="009E7CF7">
        <w:rPr>
          <w:sz w:val="22"/>
          <w:szCs w:val="22"/>
        </w:rPr>
        <w:t>• Retirement Savings Plan with Company Match</w:t>
      </w:r>
    </w:p>
    <w:p w14:paraId="16C8CB94" w14:textId="77777777" w:rsidR="00BF4EBE" w:rsidRPr="009E7CF7" w:rsidRDefault="00BF4EBE" w:rsidP="00BF4EBE">
      <w:pPr>
        <w:rPr>
          <w:sz w:val="22"/>
          <w:szCs w:val="22"/>
        </w:rPr>
      </w:pPr>
      <w:r w:rsidRPr="009E7CF7">
        <w:rPr>
          <w:sz w:val="22"/>
          <w:szCs w:val="22"/>
        </w:rPr>
        <w:t>• Healthcare and Dental insurance</w:t>
      </w:r>
    </w:p>
    <w:p w14:paraId="3036B453" w14:textId="77777777" w:rsidR="00BF4EBE" w:rsidRPr="009E7CF7" w:rsidRDefault="00BF4EBE" w:rsidP="00BF4EBE">
      <w:pPr>
        <w:rPr>
          <w:sz w:val="22"/>
          <w:szCs w:val="22"/>
        </w:rPr>
      </w:pPr>
      <w:r w:rsidRPr="009E7CF7">
        <w:rPr>
          <w:sz w:val="22"/>
          <w:szCs w:val="22"/>
        </w:rPr>
        <w:t>• Paid Time Off and Sick Time</w:t>
      </w:r>
    </w:p>
    <w:p w14:paraId="3DB09989" w14:textId="77777777" w:rsidR="00BF4EBE" w:rsidRPr="009E7CF7" w:rsidRDefault="00BF4EBE" w:rsidP="00BF4EBE">
      <w:pPr>
        <w:rPr>
          <w:sz w:val="22"/>
          <w:szCs w:val="22"/>
        </w:rPr>
      </w:pPr>
      <w:r w:rsidRPr="009E7CF7">
        <w:rPr>
          <w:sz w:val="22"/>
          <w:szCs w:val="22"/>
        </w:rPr>
        <w:t>• Birthday Day-off</w:t>
      </w:r>
    </w:p>
    <w:p w14:paraId="3AFEFE40" w14:textId="77777777" w:rsidR="00BF4EBE" w:rsidRPr="009E7CF7" w:rsidRDefault="00BF4EBE" w:rsidP="00BF4EBE">
      <w:pPr>
        <w:rPr>
          <w:sz w:val="22"/>
          <w:szCs w:val="22"/>
        </w:rPr>
      </w:pPr>
      <w:r w:rsidRPr="009E7CF7">
        <w:rPr>
          <w:sz w:val="22"/>
          <w:szCs w:val="22"/>
        </w:rPr>
        <w:t>• Tuition Reimbursement (Canada, India, Israel, US)</w:t>
      </w:r>
    </w:p>
    <w:p w14:paraId="636CC327" w14:textId="77777777" w:rsidR="00BF4EBE" w:rsidRPr="009E7CF7" w:rsidRDefault="00BF4EBE" w:rsidP="00BF4EBE">
      <w:pPr>
        <w:rPr>
          <w:sz w:val="22"/>
          <w:szCs w:val="22"/>
        </w:rPr>
      </w:pPr>
      <w:r w:rsidRPr="009E7CF7">
        <w:rPr>
          <w:sz w:val="22"/>
          <w:szCs w:val="22"/>
        </w:rPr>
        <w:t>• Holiday Pay</w:t>
      </w:r>
    </w:p>
    <w:p w14:paraId="5E878A34" w14:textId="77777777" w:rsidR="00BF4EBE" w:rsidRPr="009E7CF7" w:rsidRDefault="00BF4EBE" w:rsidP="00BF4EBE">
      <w:pPr>
        <w:rPr>
          <w:sz w:val="22"/>
          <w:szCs w:val="22"/>
        </w:rPr>
      </w:pPr>
      <w:r w:rsidRPr="009E7CF7">
        <w:rPr>
          <w:sz w:val="22"/>
          <w:szCs w:val="22"/>
        </w:rPr>
        <w:t>• Employee Referral Program</w:t>
      </w:r>
    </w:p>
    <w:p w14:paraId="10CDE155" w14:textId="77777777" w:rsidR="00BF4EBE" w:rsidRPr="009E7CF7" w:rsidRDefault="00BF4EBE" w:rsidP="00BF4EBE">
      <w:pPr>
        <w:rPr>
          <w:sz w:val="22"/>
          <w:szCs w:val="22"/>
        </w:rPr>
      </w:pPr>
      <w:r w:rsidRPr="009E7CF7">
        <w:rPr>
          <w:sz w:val="22"/>
          <w:szCs w:val="22"/>
        </w:rPr>
        <w:t>• Management and Employee Training Development</w:t>
      </w:r>
    </w:p>
    <w:p w14:paraId="454A37B2" w14:textId="77777777" w:rsidR="00902968" w:rsidRPr="009E7CF7" w:rsidRDefault="00BF4EBE" w:rsidP="00902968">
      <w:pPr>
        <w:rPr>
          <w:sz w:val="22"/>
          <w:szCs w:val="22"/>
        </w:rPr>
      </w:pPr>
      <w:r w:rsidRPr="009E7CF7">
        <w:rPr>
          <w:sz w:val="22"/>
          <w:szCs w:val="22"/>
        </w:rPr>
        <w:t>• Other Regional-specific Benefits</w:t>
      </w:r>
    </w:p>
    <w:p w14:paraId="4B477BE2" w14:textId="77777777" w:rsidR="00902968" w:rsidRPr="009E7CF7" w:rsidRDefault="00902968" w:rsidP="00902968">
      <w:pPr>
        <w:ind w:left="720"/>
        <w:rPr>
          <w:rFonts w:cs="Arial"/>
          <w:sz w:val="22"/>
          <w:szCs w:val="22"/>
        </w:rPr>
      </w:pPr>
    </w:p>
    <w:p w14:paraId="10686D3D" w14:textId="77777777" w:rsidR="00BF4EBE" w:rsidRPr="009E7CF7" w:rsidRDefault="001839CD" w:rsidP="00902968">
      <w:pPr>
        <w:rPr>
          <w:i/>
          <w:lang w:val="en"/>
        </w:rPr>
      </w:pPr>
      <w:r w:rsidRPr="009E7CF7">
        <w:rPr>
          <w:i/>
          <w:lang w:val="en"/>
        </w:rPr>
        <w:t xml:space="preserve">All qualified applicants will receive consideration for employment without regard to race, color, religion, sex, </w:t>
      </w:r>
      <w:r w:rsidRPr="009E7CF7">
        <w:rPr>
          <w:bCs/>
          <w:i/>
          <w:lang w:val="en"/>
        </w:rPr>
        <w:t>sexual orientation, gender identity</w:t>
      </w:r>
      <w:r w:rsidRPr="009E7CF7">
        <w:rPr>
          <w:i/>
          <w:lang w:val="en"/>
        </w:rPr>
        <w:t>, national origin, disabili</w:t>
      </w:r>
      <w:r w:rsidR="00DC1102" w:rsidRPr="009E7CF7">
        <w:rPr>
          <w:i/>
          <w:lang w:val="en"/>
        </w:rPr>
        <w:t>ty or protected veteran status.</w:t>
      </w:r>
    </w:p>
    <w:p w14:paraId="296255E8" w14:textId="77777777" w:rsidR="009E7CF7" w:rsidRPr="009E7CF7" w:rsidRDefault="009E7CF7" w:rsidP="009E7CF7">
      <w:pPr>
        <w:rPr>
          <w:b/>
          <w:sz w:val="22"/>
          <w:szCs w:val="22"/>
          <w:lang w:val="en-GB"/>
        </w:rPr>
      </w:pPr>
    </w:p>
    <w:p w14:paraId="69C1B4C7" w14:textId="717ED29A" w:rsidR="009E7CF7" w:rsidRPr="009E7CF7" w:rsidRDefault="009E7CF7" w:rsidP="009E7CF7">
      <w:pPr>
        <w:rPr>
          <w:sz w:val="22"/>
          <w:szCs w:val="22"/>
          <w:lang w:val="en-GB"/>
        </w:rPr>
      </w:pPr>
      <w:r w:rsidRPr="009E7CF7">
        <w:rPr>
          <w:sz w:val="22"/>
          <w:szCs w:val="22"/>
          <w:lang w:val="en-GB"/>
        </w:rPr>
        <w:t>PTC (NASDAQ: PTC) is a $1B+ global provider of technology platforms and enterprise applications for smart and connected products, operations, and systems. Our enterprise applications serve manufacturers and other businesses that create, operate and service products. Our award-winning ThingWorx technology platforms help companies achieve a “new reality” in smart, connected things and systems - deriving new value emerging from the “Internet of Things” market. An early pioneer in Computer Aided Design (CAD) software, PTC today employs more than 6,000 professionals serving more than 28,000 businesses worldwide. We are headquartered in Needham, MA.</w:t>
      </w:r>
    </w:p>
    <w:p w14:paraId="4741372B" w14:textId="77777777" w:rsidR="009E7CF7" w:rsidRPr="009E7CF7" w:rsidRDefault="009E7CF7" w:rsidP="009E7CF7">
      <w:pPr>
        <w:rPr>
          <w:sz w:val="22"/>
          <w:szCs w:val="22"/>
          <w:lang w:val="en-GB"/>
        </w:rPr>
      </w:pPr>
    </w:p>
    <w:p w14:paraId="2BEE56A5" w14:textId="77777777" w:rsidR="009E7CF7" w:rsidRPr="009E7CF7" w:rsidRDefault="009E7CF7" w:rsidP="009E7CF7">
      <w:pPr>
        <w:rPr>
          <w:sz w:val="22"/>
          <w:szCs w:val="22"/>
          <w:lang w:val="en-GB"/>
        </w:rPr>
      </w:pPr>
      <w:r w:rsidRPr="009E7CF7">
        <w:rPr>
          <w:sz w:val="22"/>
          <w:szCs w:val="22"/>
          <w:lang w:val="en-GB"/>
        </w:rPr>
        <w:t>Keywords: Augmented Reality, Virtual Reality, AR, VR, Mobile, Android, iOS, Windows, Cloud, Vuforia, Product Manager, Product Management, Computer Vision</w:t>
      </w:r>
    </w:p>
    <w:p w14:paraId="1133725D" w14:textId="77777777" w:rsidR="001839CD" w:rsidRPr="009E7CF7" w:rsidRDefault="001839CD" w:rsidP="00902968">
      <w:pPr>
        <w:rPr>
          <w:b/>
          <w:sz w:val="22"/>
          <w:szCs w:val="22"/>
          <w:lang w:val="en-GB"/>
        </w:rPr>
      </w:pPr>
    </w:p>
    <w:p w14:paraId="0DADE69C" w14:textId="77777777" w:rsidR="009E7CF7" w:rsidRPr="009E7CF7" w:rsidRDefault="009E7CF7" w:rsidP="00902968">
      <w:pPr>
        <w:rPr>
          <w:b/>
          <w:sz w:val="22"/>
          <w:szCs w:val="22"/>
          <w:lang w:val="en-GB"/>
        </w:rPr>
      </w:pPr>
    </w:p>
    <w:p w14:paraId="7DB70BE9" w14:textId="3C8677C7" w:rsidR="00902968" w:rsidRPr="009E7CF7" w:rsidRDefault="00902968" w:rsidP="00902968">
      <w:pPr>
        <w:rPr>
          <w:b/>
          <w:sz w:val="22"/>
          <w:szCs w:val="22"/>
          <w:lang w:val="en-GB"/>
        </w:rPr>
      </w:pPr>
      <w:r w:rsidRPr="009E7CF7">
        <w:rPr>
          <w:b/>
          <w:sz w:val="22"/>
          <w:szCs w:val="22"/>
          <w:lang w:val="en-GB"/>
        </w:rPr>
        <w:lastRenderedPageBreak/>
        <w:t>Corporate</w:t>
      </w:r>
      <w:r w:rsidRPr="009E7CF7">
        <w:rPr>
          <w:sz w:val="22"/>
          <w:szCs w:val="22"/>
          <w:lang w:val="en-GB"/>
        </w:rPr>
        <w:t xml:space="preserve"> </w:t>
      </w:r>
      <w:r w:rsidRPr="009E7CF7">
        <w:rPr>
          <w:b/>
          <w:sz w:val="22"/>
          <w:szCs w:val="22"/>
          <w:lang w:val="en-GB"/>
        </w:rPr>
        <w:t xml:space="preserve">Headquarters:    </w:t>
      </w:r>
      <w:r w:rsidRPr="009E7CF7">
        <w:rPr>
          <w:b/>
          <w:sz w:val="22"/>
          <w:szCs w:val="22"/>
          <w:lang w:val="en-GB"/>
        </w:rPr>
        <w:tab/>
      </w:r>
    </w:p>
    <w:p w14:paraId="7250D756" w14:textId="77777777" w:rsidR="00902968" w:rsidRPr="009E7CF7" w:rsidRDefault="00902968" w:rsidP="00902968">
      <w:pPr>
        <w:rPr>
          <w:sz w:val="22"/>
          <w:szCs w:val="22"/>
          <w:lang w:val="en-GB"/>
        </w:rPr>
      </w:pPr>
      <w:r w:rsidRPr="009E7CF7">
        <w:rPr>
          <w:sz w:val="22"/>
          <w:szCs w:val="22"/>
          <w:lang w:val="en-GB"/>
        </w:rPr>
        <w:t>PTC</w:t>
      </w:r>
      <w:r w:rsidRPr="009E7CF7">
        <w:rPr>
          <w:b/>
          <w:sz w:val="22"/>
          <w:szCs w:val="22"/>
          <w:lang w:val="en-GB"/>
        </w:rPr>
        <w:tab/>
      </w:r>
    </w:p>
    <w:p w14:paraId="2261FB73" w14:textId="77777777" w:rsidR="00902968" w:rsidRPr="009E7CF7" w:rsidRDefault="00902968" w:rsidP="00902968">
      <w:pPr>
        <w:rPr>
          <w:sz w:val="22"/>
          <w:szCs w:val="22"/>
        </w:rPr>
      </w:pPr>
      <w:r w:rsidRPr="009E7CF7">
        <w:rPr>
          <w:sz w:val="22"/>
          <w:szCs w:val="22"/>
        </w:rPr>
        <w:t>140 Kendrick Street</w:t>
      </w:r>
      <w:r w:rsidRPr="009E7CF7">
        <w:rPr>
          <w:sz w:val="22"/>
          <w:szCs w:val="22"/>
        </w:rPr>
        <w:tab/>
      </w:r>
    </w:p>
    <w:p w14:paraId="23F83256" w14:textId="77777777" w:rsidR="00902968" w:rsidRPr="009E7CF7" w:rsidRDefault="00902968" w:rsidP="00902968">
      <w:pPr>
        <w:rPr>
          <w:sz w:val="22"/>
          <w:szCs w:val="22"/>
          <w:lang w:val="de-DE"/>
        </w:rPr>
      </w:pPr>
      <w:r w:rsidRPr="009E7CF7">
        <w:rPr>
          <w:sz w:val="22"/>
          <w:szCs w:val="22"/>
          <w:lang w:val="de-DE"/>
        </w:rPr>
        <w:t>Needham, MA  02494</w:t>
      </w:r>
    </w:p>
    <w:p w14:paraId="03AFD2A1" w14:textId="77777777" w:rsidR="00BF4EBE" w:rsidRPr="009E7CF7" w:rsidRDefault="00C76AEF" w:rsidP="00BF4EBE">
      <w:pPr>
        <w:rPr>
          <w:b/>
          <w:sz w:val="22"/>
          <w:szCs w:val="22"/>
          <w:lang w:val="de-DE"/>
        </w:rPr>
      </w:pPr>
      <w:hyperlink r:id="rId9" w:history="1">
        <w:r w:rsidR="00902968" w:rsidRPr="009E7CF7">
          <w:rPr>
            <w:rStyle w:val="Hyperlink"/>
            <w:sz w:val="22"/>
            <w:szCs w:val="22"/>
            <w:lang w:val="de-DE"/>
          </w:rPr>
          <w:t>www.ptc.com</w:t>
        </w:r>
      </w:hyperlink>
      <w:r w:rsidR="00902968" w:rsidRPr="009E7CF7">
        <w:rPr>
          <w:b/>
          <w:sz w:val="22"/>
          <w:szCs w:val="22"/>
          <w:lang w:val="de-DE"/>
        </w:rPr>
        <w:t xml:space="preserve"> </w:t>
      </w:r>
    </w:p>
    <w:sectPr w:rsidR="00BF4EBE" w:rsidRPr="009E7CF7" w:rsidSect="00606D5D">
      <w:headerReference w:type="default" r:id="rId10"/>
      <w:footerReference w:type="default" r:id="rId11"/>
      <w:headerReference w:type="first" r:id="rId12"/>
      <w:footerReference w:type="first" r:id="rId13"/>
      <w:pgSz w:w="12240" w:h="15840"/>
      <w:pgMar w:top="2160" w:right="1080" w:bottom="1080" w:left="835"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77366" w14:textId="77777777" w:rsidR="00C76AEF" w:rsidRDefault="00C76AEF" w:rsidP="0027452A">
      <w:r>
        <w:separator/>
      </w:r>
    </w:p>
  </w:endnote>
  <w:endnote w:type="continuationSeparator" w:id="0">
    <w:p w14:paraId="023DACDB" w14:textId="77777777" w:rsidR="00C76AEF" w:rsidRDefault="00C76AEF" w:rsidP="0027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AD0FA" w14:textId="77777777" w:rsidR="00842463" w:rsidRDefault="00842463">
    <w:pPr>
      <w:pStyle w:val="Footer"/>
    </w:pPr>
    <w:r w:rsidRPr="0027711B">
      <w:rPr>
        <w:noProof/>
      </w:rPr>
      <w:drawing>
        <wp:anchor distT="0" distB="0" distL="114300" distR="114300" simplePos="0" relativeHeight="251661312" behindDoc="0" locked="0" layoutInCell="1" allowOverlap="1" wp14:anchorId="300B8149" wp14:editId="446B8E08">
          <wp:simplePos x="0" y="0"/>
          <wp:positionH relativeFrom="column">
            <wp:posOffset>914400</wp:posOffset>
          </wp:positionH>
          <wp:positionV relativeFrom="paragraph">
            <wp:posOffset>64135</wp:posOffset>
          </wp:positionV>
          <wp:extent cx="361315" cy="69215"/>
          <wp:effectExtent l="0" t="0" r="0" b="6985"/>
          <wp:wrapThrough wrapText="bothSides">
            <wp:wrapPolygon edited="0">
              <wp:start x="0" y="0"/>
              <wp:lineTo x="0" y="15853"/>
              <wp:lineTo x="19740" y="15853"/>
              <wp:lineTo x="1974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C3A7" w14:textId="77777777" w:rsidR="00842463" w:rsidRDefault="00BD26A7" w:rsidP="00BD26A7">
    <w:pPr>
      <w:pStyle w:val="Footer"/>
      <w:tabs>
        <w:tab w:val="left" w:pos="1800"/>
      </w:tabs>
    </w:pPr>
    <w:r>
      <w:tab/>
    </w:r>
    <w:r w:rsidR="00842463">
      <w:rPr>
        <w:noProof/>
      </w:rPr>
      <w:drawing>
        <wp:inline distT="0" distB="0" distL="0" distR="0" wp14:anchorId="2D197BF0" wp14:editId="45B479F5">
          <wp:extent cx="361315" cy="69215"/>
          <wp:effectExtent l="0" t="0" r="0" b="6985"/>
          <wp:docPr id="7" name="Picture 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315" cy="6921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C81BF" w14:textId="77777777" w:rsidR="00C76AEF" w:rsidRDefault="00C76AEF" w:rsidP="0027452A">
      <w:r>
        <w:separator/>
      </w:r>
    </w:p>
  </w:footnote>
  <w:footnote w:type="continuationSeparator" w:id="0">
    <w:p w14:paraId="047D19D6" w14:textId="77777777" w:rsidR="00C76AEF" w:rsidRDefault="00C76AEF" w:rsidP="00274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B7404" w14:textId="77777777" w:rsidR="00842463" w:rsidRDefault="00606D5D">
    <w:pPr>
      <w:pStyle w:val="Header"/>
    </w:pPr>
    <w:r>
      <w:rPr>
        <w:noProof/>
      </w:rPr>
      <w:drawing>
        <wp:inline distT="0" distB="0" distL="0" distR="0" wp14:anchorId="4FCA321B" wp14:editId="1AF12455">
          <wp:extent cx="1623391" cy="662940"/>
          <wp:effectExtent l="0" t="0" r="0" b="3810"/>
          <wp:docPr id="6" name="Picture 6"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2AD3" w14:textId="77777777" w:rsidR="00842463" w:rsidRDefault="00606D5D">
    <w:pPr>
      <w:pStyle w:val="Header"/>
      <w:rPr>
        <w:noProof/>
      </w:rPr>
    </w:pPr>
    <w:r>
      <w:rPr>
        <w:noProof/>
      </w:rPr>
      <w:drawing>
        <wp:inline distT="0" distB="0" distL="0" distR="0" wp14:anchorId="6D34B1CE" wp14:editId="19961111">
          <wp:extent cx="1623391" cy="662940"/>
          <wp:effectExtent l="0" t="0" r="0" b="3810"/>
          <wp:docPr id="5" name="Picture 5" descr="http://internal.ptc.com/images/common/ptc_logo_greygreen.png"/>
          <wp:cNvGraphicFramePr/>
          <a:graphic xmlns:a="http://schemas.openxmlformats.org/drawingml/2006/main">
            <a:graphicData uri="http://schemas.openxmlformats.org/drawingml/2006/picture">
              <pic:pic xmlns:pic="http://schemas.openxmlformats.org/drawingml/2006/picture">
                <pic:nvPicPr>
                  <pic:cNvPr id="1" name="Picture 1" descr="http://internal.ptc.com/images/common/ptc_logo_greygreen.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646" cy="681012"/>
                  </a:xfrm>
                  <a:prstGeom prst="rect">
                    <a:avLst/>
                  </a:prstGeom>
                  <a:noFill/>
                  <a:ln>
                    <a:noFill/>
                  </a:ln>
                </pic:spPr>
              </pic:pic>
            </a:graphicData>
          </a:graphic>
        </wp:inline>
      </w:drawing>
    </w:r>
  </w:p>
  <w:p w14:paraId="7D4EEEA3" w14:textId="77777777" w:rsidR="00606D5D" w:rsidRDefault="00606D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7FAC86A"/>
    <w:lvl w:ilvl="0">
      <w:numFmt w:val="bullet"/>
      <w:lvlText w:val="*"/>
      <w:lvlJc w:val="left"/>
    </w:lvl>
  </w:abstractNum>
  <w:abstractNum w:abstractNumId="1" w15:restartNumberingAfterBreak="0">
    <w:nsid w:val="02330B38"/>
    <w:multiLevelType w:val="multilevel"/>
    <w:tmpl w:val="13AE56E6"/>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2" w15:restartNumberingAfterBreak="0">
    <w:nsid w:val="02A81182"/>
    <w:multiLevelType w:val="hybridMultilevel"/>
    <w:tmpl w:val="A70A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43FC4"/>
    <w:multiLevelType w:val="multilevel"/>
    <w:tmpl w:val="F6EE8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C2B11"/>
    <w:multiLevelType w:val="multilevel"/>
    <w:tmpl w:val="EA5E98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E0A01"/>
    <w:multiLevelType w:val="hybridMultilevel"/>
    <w:tmpl w:val="98C8DB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036120"/>
    <w:multiLevelType w:val="multilevel"/>
    <w:tmpl w:val="AA44A1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37AA6"/>
    <w:multiLevelType w:val="multilevel"/>
    <w:tmpl w:val="F5EC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B07B8"/>
    <w:multiLevelType w:val="hybridMultilevel"/>
    <w:tmpl w:val="B5C01D9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1A6323"/>
    <w:multiLevelType w:val="hybridMultilevel"/>
    <w:tmpl w:val="EB2A5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A78C0"/>
    <w:multiLevelType w:val="multilevel"/>
    <w:tmpl w:val="8568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84D2F"/>
    <w:multiLevelType w:val="multilevel"/>
    <w:tmpl w:val="7CA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85A7C"/>
    <w:multiLevelType w:val="multilevel"/>
    <w:tmpl w:val="FD66FA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270CC"/>
    <w:multiLevelType w:val="hybridMultilevel"/>
    <w:tmpl w:val="A7DAE9C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4B27F6B"/>
    <w:multiLevelType w:val="hybridMultilevel"/>
    <w:tmpl w:val="ED20A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54932"/>
    <w:multiLevelType w:val="hybridMultilevel"/>
    <w:tmpl w:val="9D88195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224519D"/>
    <w:multiLevelType w:val="hybridMultilevel"/>
    <w:tmpl w:val="8D44F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1C00AE"/>
    <w:multiLevelType w:val="multilevel"/>
    <w:tmpl w:val="8BA8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4D7757"/>
    <w:multiLevelType w:val="multilevel"/>
    <w:tmpl w:val="2840A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226151"/>
    <w:multiLevelType w:val="multilevel"/>
    <w:tmpl w:val="54188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B46953"/>
    <w:multiLevelType w:val="multilevel"/>
    <w:tmpl w:val="CD4E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7457CC"/>
    <w:multiLevelType w:val="hybridMultilevel"/>
    <w:tmpl w:val="FFA61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1458EB"/>
    <w:multiLevelType w:val="multilevel"/>
    <w:tmpl w:val="079AE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9F0EA8"/>
    <w:multiLevelType w:val="hybridMultilevel"/>
    <w:tmpl w:val="E9DC2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152F67"/>
    <w:multiLevelType w:val="hybridMultilevel"/>
    <w:tmpl w:val="9FDC55C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A8D3CA5"/>
    <w:multiLevelType w:val="multilevel"/>
    <w:tmpl w:val="7704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DB27B16"/>
    <w:multiLevelType w:val="multilevel"/>
    <w:tmpl w:val="AEA8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num>
  <w:num w:numId="7">
    <w:abstractNumId w:val="5"/>
  </w:num>
  <w:num w:numId="8">
    <w:abstractNumId w:val="14"/>
  </w:num>
  <w:num w:numId="9">
    <w:abstractNumId w:val="2"/>
  </w:num>
  <w:num w:numId="10">
    <w:abstractNumId w:val="10"/>
  </w:num>
  <w:num w:numId="11">
    <w:abstractNumId w:val="18"/>
  </w:num>
  <w:num w:numId="12">
    <w:abstractNumId w:val="7"/>
  </w:num>
  <w:num w:numId="13">
    <w:abstractNumId w:val="24"/>
  </w:num>
  <w:num w:numId="14">
    <w:abstractNumId w:val="8"/>
  </w:num>
  <w:num w:numId="15">
    <w:abstractNumId w:val="25"/>
  </w:num>
  <w:num w:numId="16">
    <w:abstractNumId w:val="22"/>
  </w:num>
  <w:num w:numId="17">
    <w:abstractNumId w:val="20"/>
  </w:num>
  <w:num w:numId="18">
    <w:abstractNumId w:val="26"/>
  </w:num>
  <w:num w:numId="19">
    <w:abstractNumId w:val="17"/>
  </w:num>
  <w:num w:numId="20">
    <w:abstractNumId w:val="19"/>
  </w:num>
  <w:num w:numId="21">
    <w:abstractNumId w:val="11"/>
  </w:num>
  <w:num w:numId="22">
    <w:abstractNumId w:val="23"/>
  </w:num>
  <w:num w:numId="23">
    <w:abstractNumId w:val="6"/>
  </w:num>
  <w:num w:numId="24">
    <w:abstractNumId w:val="4"/>
  </w:num>
  <w:num w:numId="25">
    <w:abstractNumId w:val="3"/>
  </w:num>
  <w:num w:numId="26">
    <w:abstractNumId w:val="12"/>
  </w:num>
  <w:num w:numId="27">
    <w:abstractNumId w:val="0"/>
    <w:lvlOverride w:ilvl="0">
      <w:lvl w:ilvl="0">
        <w:numFmt w:val="bullet"/>
        <w:lvlText w:val=""/>
        <w:legacy w:legacy="1" w:legacySpace="0" w:legacyIndent="0"/>
        <w:lvlJc w:val="left"/>
        <w:rPr>
          <w:rFonts w:ascii="Symbol" w:hAnsi="Symbol" w:hint="default"/>
        </w:rPr>
      </w:lvl>
    </w:lvlOverride>
  </w:num>
  <w:num w:numId="28">
    <w:abstractNumId w:val="16"/>
  </w:num>
  <w:num w:numId="29">
    <w:abstractNumId w:val="1"/>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A503B23-E6B9-4380-912C-BC92E2C85A7D}"/>
    <w:docVar w:name="dgnword-eventsink" w:val="92095704"/>
  </w:docVars>
  <w:rsids>
    <w:rsidRoot w:val="0027452A"/>
    <w:rsid w:val="00003A38"/>
    <w:rsid w:val="000125C9"/>
    <w:rsid w:val="00022BD6"/>
    <w:rsid w:val="00076CF8"/>
    <w:rsid w:val="00122418"/>
    <w:rsid w:val="00154770"/>
    <w:rsid w:val="00171141"/>
    <w:rsid w:val="001839CD"/>
    <w:rsid w:val="00220697"/>
    <w:rsid w:val="002404D6"/>
    <w:rsid w:val="0027452A"/>
    <w:rsid w:val="0027711B"/>
    <w:rsid w:val="002A4419"/>
    <w:rsid w:val="002B7A54"/>
    <w:rsid w:val="002F0008"/>
    <w:rsid w:val="002F75C8"/>
    <w:rsid w:val="00300CC7"/>
    <w:rsid w:val="00321093"/>
    <w:rsid w:val="00354B5E"/>
    <w:rsid w:val="003B20AC"/>
    <w:rsid w:val="003B2C52"/>
    <w:rsid w:val="003C0FDC"/>
    <w:rsid w:val="00410554"/>
    <w:rsid w:val="004373D1"/>
    <w:rsid w:val="004524E7"/>
    <w:rsid w:val="00471F0A"/>
    <w:rsid w:val="004A18FB"/>
    <w:rsid w:val="004E08E0"/>
    <w:rsid w:val="004E13B8"/>
    <w:rsid w:val="004F1976"/>
    <w:rsid w:val="00532DA1"/>
    <w:rsid w:val="00537394"/>
    <w:rsid w:val="00540933"/>
    <w:rsid w:val="00553EC7"/>
    <w:rsid w:val="00571DDE"/>
    <w:rsid w:val="005C7E0B"/>
    <w:rsid w:val="005D46CA"/>
    <w:rsid w:val="005F0A37"/>
    <w:rsid w:val="00606D5D"/>
    <w:rsid w:val="006262A4"/>
    <w:rsid w:val="00631712"/>
    <w:rsid w:val="006507E9"/>
    <w:rsid w:val="00672A49"/>
    <w:rsid w:val="006E189C"/>
    <w:rsid w:val="006E590B"/>
    <w:rsid w:val="00713C9E"/>
    <w:rsid w:val="00736538"/>
    <w:rsid w:val="00751C08"/>
    <w:rsid w:val="00774FBD"/>
    <w:rsid w:val="00785019"/>
    <w:rsid w:val="00793F3A"/>
    <w:rsid w:val="007B3C19"/>
    <w:rsid w:val="007C2AF6"/>
    <w:rsid w:val="007D2B7E"/>
    <w:rsid w:val="007D3513"/>
    <w:rsid w:val="007D7E85"/>
    <w:rsid w:val="0081267B"/>
    <w:rsid w:val="00842463"/>
    <w:rsid w:val="00845DB7"/>
    <w:rsid w:val="0086021B"/>
    <w:rsid w:val="0089294A"/>
    <w:rsid w:val="008C6C17"/>
    <w:rsid w:val="008D2227"/>
    <w:rsid w:val="008D36A3"/>
    <w:rsid w:val="00902968"/>
    <w:rsid w:val="00963B97"/>
    <w:rsid w:val="00967639"/>
    <w:rsid w:val="009807BA"/>
    <w:rsid w:val="00983506"/>
    <w:rsid w:val="009A7C79"/>
    <w:rsid w:val="009B347F"/>
    <w:rsid w:val="009D3C91"/>
    <w:rsid w:val="009E7BCD"/>
    <w:rsid w:val="009E7CF7"/>
    <w:rsid w:val="00A419C1"/>
    <w:rsid w:val="00A75881"/>
    <w:rsid w:val="00A92F1C"/>
    <w:rsid w:val="00A93A3C"/>
    <w:rsid w:val="00AC11FB"/>
    <w:rsid w:val="00AC4916"/>
    <w:rsid w:val="00AC7A12"/>
    <w:rsid w:val="00AD5351"/>
    <w:rsid w:val="00B04604"/>
    <w:rsid w:val="00B50AB8"/>
    <w:rsid w:val="00B868F8"/>
    <w:rsid w:val="00BA0605"/>
    <w:rsid w:val="00BB4D88"/>
    <w:rsid w:val="00BD26A7"/>
    <w:rsid w:val="00BF4EBE"/>
    <w:rsid w:val="00BF61FD"/>
    <w:rsid w:val="00BF7BC8"/>
    <w:rsid w:val="00C00B70"/>
    <w:rsid w:val="00C0124D"/>
    <w:rsid w:val="00C76AEF"/>
    <w:rsid w:val="00C90276"/>
    <w:rsid w:val="00CC37EC"/>
    <w:rsid w:val="00CE6B90"/>
    <w:rsid w:val="00D04749"/>
    <w:rsid w:val="00D275EF"/>
    <w:rsid w:val="00D405D9"/>
    <w:rsid w:val="00D430E9"/>
    <w:rsid w:val="00D7111B"/>
    <w:rsid w:val="00D84DB8"/>
    <w:rsid w:val="00D93804"/>
    <w:rsid w:val="00DC1102"/>
    <w:rsid w:val="00DC4D42"/>
    <w:rsid w:val="00DD50DF"/>
    <w:rsid w:val="00DF5033"/>
    <w:rsid w:val="00E4173F"/>
    <w:rsid w:val="00E56836"/>
    <w:rsid w:val="00EA5723"/>
    <w:rsid w:val="00F05EBB"/>
    <w:rsid w:val="00F464B7"/>
    <w:rsid w:val="00F777BC"/>
    <w:rsid w:val="00F8097E"/>
    <w:rsid w:val="00FB3F95"/>
    <w:rsid w:val="00FB61A2"/>
    <w:rsid w:val="00FD7F2E"/>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03BC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22418"/>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452A"/>
    <w:pPr>
      <w:tabs>
        <w:tab w:val="center" w:pos="4320"/>
        <w:tab w:val="right" w:pos="8640"/>
      </w:tabs>
    </w:pPr>
  </w:style>
  <w:style w:type="character" w:customStyle="1" w:styleId="HeaderChar">
    <w:name w:val="Header Char"/>
    <w:basedOn w:val="DefaultParagraphFont"/>
    <w:link w:val="Header"/>
    <w:uiPriority w:val="99"/>
    <w:rsid w:val="0027452A"/>
  </w:style>
  <w:style w:type="paragraph" w:styleId="Footer">
    <w:name w:val="footer"/>
    <w:basedOn w:val="Normal"/>
    <w:link w:val="FooterChar"/>
    <w:uiPriority w:val="99"/>
    <w:unhideWhenUsed/>
    <w:rsid w:val="0027452A"/>
    <w:pPr>
      <w:tabs>
        <w:tab w:val="center" w:pos="4320"/>
        <w:tab w:val="right" w:pos="8640"/>
      </w:tabs>
    </w:pPr>
  </w:style>
  <w:style w:type="character" w:customStyle="1" w:styleId="FooterChar">
    <w:name w:val="Footer Char"/>
    <w:basedOn w:val="DefaultParagraphFont"/>
    <w:link w:val="Footer"/>
    <w:uiPriority w:val="99"/>
    <w:rsid w:val="0027452A"/>
  </w:style>
  <w:style w:type="paragraph" w:styleId="BalloonText">
    <w:name w:val="Balloon Text"/>
    <w:basedOn w:val="Normal"/>
    <w:link w:val="BalloonTextChar"/>
    <w:uiPriority w:val="99"/>
    <w:semiHidden/>
    <w:unhideWhenUsed/>
    <w:rsid w:val="002745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452A"/>
    <w:rPr>
      <w:rFonts w:ascii="Lucida Grande" w:hAnsi="Lucida Grande" w:cs="Lucida Grande"/>
      <w:sz w:val="18"/>
      <w:szCs w:val="18"/>
    </w:rPr>
  </w:style>
  <w:style w:type="character" w:styleId="Hyperlink">
    <w:name w:val="Hyperlink"/>
    <w:basedOn w:val="DefaultParagraphFont"/>
    <w:uiPriority w:val="99"/>
    <w:unhideWhenUsed/>
    <w:rsid w:val="00410554"/>
    <w:rPr>
      <w:color w:val="0000FF"/>
      <w:u w:val="single"/>
    </w:rPr>
  </w:style>
  <w:style w:type="paragraph" w:styleId="ListParagraph">
    <w:name w:val="List Paragraph"/>
    <w:basedOn w:val="Normal"/>
    <w:uiPriority w:val="34"/>
    <w:qFormat/>
    <w:rsid w:val="00410554"/>
    <w:pPr>
      <w:ind w:left="720"/>
      <w:contextualSpacing/>
    </w:pPr>
  </w:style>
  <w:style w:type="paragraph" w:customStyle="1" w:styleId="Default">
    <w:name w:val="Default"/>
    <w:basedOn w:val="Normal"/>
    <w:rsid w:val="00410554"/>
    <w:pPr>
      <w:autoSpaceDE w:val="0"/>
      <w:autoSpaceDN w:val="0"/>
    </w:pPr>
    <w:rPr>
      <w:rFonts w:ascii="Arial" w:eastAsiaTheme="minorHAnsi" w:hAnsi="Arial" w:cs="Arial"/>
      <w:color w:val="000000"/>
    </w:rPr>
  </w:style>
  <w:style w:type="paragraph" w:styleId="NormalWeb">
    <w:name w:val="Normal (Web)"/>
    <w:basedOn w:val="Normal"/>
    <w:uiPriority w:val="99"/>
    <w:semiHidden/>
    <w:unhideWhenUsed/>
    <w:rsid w:val="00736538"/>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9E7BCD"/>
  </w:style>
  <w:style w:type="paragraph" w:styleId="NoSpacing">
    <w:name w:val="No Spacing"/>
    <w:uiPriority w:val="1"/>
    <w:qFormat/>
    <w:rsid w:val="00540933"/>
  </w:style>
  <w:style w:type="character" w:styleId="Strong">
    <w:name w:val="Strong"/>
    <w:basedOn w:val="DefaultParagraphFont"/>
    <w:uiPriority w:val="22"/>
    <w:qFormat/>
    <w:rsid w:val="002404D6"/>
    <w:rPr>
      <w:b/>
      <w:bCs/>
    </w:rPr>
  </w:style>
  <w:style w:type="character" w:customStyle="1" w:styleId="questioninput35">
    <w:name w:val="questioninput35"/>
    <w:basedOn w:val="DefaultParagraphFont"/>
    <w:rsid w:val="002404D6"/>
  </w:style>
  <w:style w:type="character" w:customStyle="1" w:styleId="required1">
    <w:name w:val="required1"/>
    <w:basedOn w:val="DefaultParagraphFont"/>
    <w:rsid w:val="002404D6"/>
    <w:rPr>
      <w:b/>
      <w:bCs/>
      <w:color w:val="FF0000"/>
    </w:rPr>
  </w:style>
  <w:style w:type="character" w:customStyle="1" w:styleId="Heading3Char">
    <w:name w:val="Heading 3 Char"/>
    <w:basedOn w:val="DefaultParagraphFont"/>
    <w:link w:val="Heading3"/>
    <w:uiPriority w:val="9"/>
    <w:rsid w:val="00122418"/>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61604">
      <w:bodyDiv w:val="1"/>
      <w:marLeft w:val="0"/>
      <w:marRight w:val="0"/>
      <w:marTop w:val="0"/>
      <w:marBottom w:val="0"/>
      <w:divBdr>
        <w:top w:val="none" w:sz="0" w:space="0" w:color="auto"/>
        <w:left w:val="none" w:sz="0" w:space="0" w:color="auto"/>
        <w:bottom w:val="none" w:sz="0" w:space="0" w:color="auto"/>
        <w:right w:val="none" w:sz="0" w:space="0" w:color="auto"/>
      </w:divBdr>
    </w:div>
    <w:div w:id="252663546">
      <w:bodyDiv w:val="1"/>
      <w:marLeft w:val="0"/>
      <w:marRight w:val="0"/>
      <w:marTop w:val="0"/>
      <w:marBottom w:val="0"/>
      <w:divBdr>
        <w:top w:val="none" w:sz="0" w:space="0" w:color="auto"/>
        <w:left w:val="none" w:sz="0" w:space="0" w:color="auto"/>
        <w:bottom w:val="none" w:sz="0" w:space="0" w:color="auto"/>
        <w:right w:val="none" w:sz="0" w:space="0" w:color="auto"/>
      </w:divBdr>
    </w:div>
    <w:div w:id="352146978">
      <w:bodyDiv w:val="1"/>
      <w:marLeft w:val="0"/>
      <w:marRight w:val="0"/>
      <w:marTop w:val="0"/>
      <w:marBottom w:val="0"/>
      <w:divBdr>
        <w:top w:val="none" w:sz="0" w:space="0" w:color="auto"/>
        <w:left w:val="none" w:sz="0" w:space="0" w:color="auto"/>
        <w:bottom w:val="none" w:sz="0" w:space="0" w:color="auto"/>
        <w:right w:val="none" w:sz="0" w:space="0" w:color="auto"/>
      </w:divBdr>
    </w:div>
    <w:div w:id="424545463">
      <w:bodyDiv w:val="1"/>
      <w:marLeft w:val="0"/>
      <w:marRight w:val="0"/>
      <w:marTop w:val="0"/>
      <w:marBottom w:val="0"/>
      <w:divBdr>
        <w:top w:val="none" w:sz="0" w:space="0" w:color="auto"/>
        <w:left w:val="none" w:sz="0" w:space="0" w:color="auto"/>
        <w:bottom w:val="none" w:sz="0" w:space="0" w:color="auto"/>
        <w:right w:val="none" w:sz="0" w:space="0" w:color="auto"/>
      </w:divBdr>
    </w:div>
    <w:div w:id="591013626">
      <w:bodyDiv w:val="1"/>
      <w:marLeft w:val="0"/>
      <w:marRight w:val="0"/>
      <w:marTop w:val="0"/>
      <w:marBottom w:val="0"/>
      <w:divBdr>
        <w:top w:val="none" w:sz="0" w:space="0" w:color="auto"/>
        <w:left w:val="none" w:sz="0" w:space="0" w:color="auto"/>
        <w:bottom w:val="none" w:sz="0" w:space="0" w:color="auto"/>
        <w:right w:val="none" w:sz="0" w:space="0" w:color="auto"/>
      </w:divBdr>
    </w:div>
    <w:div w:id="661662159">
      <w:bodyDiv w:val="1"/>
      <w:marLeft w:val="0"/>
      <w:marRight w:val="0"/>
      <w:marTop w:val="0"/>
      <w:marBottom w:val="0"/>
      <w:divBdr>
        <w:top w:val="none" w:sz="0" w:space="0" w:color="auto"/>
        <w:left w:val="none" w:sz="0" w:space="0" w:color="auto"/>
        <w:bottom w:val="none" w:sz="0" w:space="0" w:color="auto"/>
        <w:right w:val="none" w:sz="0" w:space="0" w:color="auto"/>
      </w:divBdr>
    </w:div>
    <w:div w:id="693459277">
      <w:bodyDiv w:val="1"/>
      <w:marLeft w:val="0"/>
      <w:marRight w:val="0"/>
      <w:marTop w:val="0"/>
      <w:marBottom w:val="0"/>
      <w:divBdr>
        <w:top w:val="none" w:sz="0" w:space="0" w:color="auto"/>
        <w:left w:val="none" w:sz="0" w:space="0" w:color="auto"/>
        <w:bottom w:val="none" w:sz="0" w:space="0" w:color="auto"/>
        <w:right w:val="none" w:sz="0" w:space="0" w:color="auto"/>
      </w:divBdr>
    </w:div>
    <w:div w:id="895630634">
      <w:bodyDiv w:val="1"/>
      <w:marLeft w:val="0"/>
      <w:marRight w:val="0"/>
      <w:marTop w:val="0"/>
      <w:marBottom w:val="0"/>
      <w:divBdr>
        <w:top w:val="none" w:sz="0" w:space="0" w:color="333333"/>
        <w:left w:val="none" w:sz="0" w:space="0" w:color="333333"/>
        <w:bottom w:val="none" w:sz="0" w:space="0" w:color="333333"/>
        <w:right w:val="none" w:sz="0" w:space="0" w:color="333333"/>
      </w:divBdr>
      <w:divsChild>
        <w:div w:id="524828191">
          <w:marLeft w:val="0"/>
          <w:marRight w:val="0"/>
          <w:marTop w:val="0"/>
          <w:marBottom w:val="0"/>
          <w:divBdr>
            <w:top w:val="none" w:sz="0" w:space="0" w:color="auto"/>
            <w:left w:val="none" w:sz="0" w:space="0" w:color="auto"/>
            <w:bottom w:val="none" w:sz="0" w:space="0" w:color="auto"/>
            <w:right w:val="none" w:sz="0" w:space="0" w:color="auto"/>
          </w:divBdr>
          <w:divsChild>
            <w:div w:id="64685421">
              <w:marLeft w:val="0"/>
              <w:marRight w:val="0"/>
              <w:marTop w:val="0"/>
              <w:marBottom w:val="0"/>
              <w:divBdr>
                <w:top w:val="none" w:sz="0" w:space="0" w:color="auto"/>
                <w:left w:val="none" w:sz="0" w:space="0" w:color="auto"/>
                <w:bottom w:val="none" w:sz="0" w:space="0" w:color="auto"/>
                <w:right w:val="none" w:sz="0" w:space="0" w:color="auto"/>
              </w:divBdr>
              <w:divsChild>
                <w:div w:id="688222463">
                  <w:marLeft w:val="0"/>
                  <w:marRight w:val="0"/>
                  <w:marTop w:val="0"/>
                  <w:marBottom w:val="0"/>
                  <w:divBdr>
                    <w:top w:val="none" w:sz="0" w:space="0" w:color="auto"/>
                    <w:left w:val="none" w:sz="0" w:space="0" w:color="auto"/>
                    <w:bottom w:val="none" w:sz="0" w:space="0" w:color="auto"/>
                    <w:right w:val="none" w:sz="0" w:space="0" w:color="auto"/>
                  </w:divBdr>
                  <w:divsChild>
                    <w:div w:id="1715807699">
                      <w:marLeft w:val="0"/>
                      <w:marRight w:val="0"/>
                      <w:marTop w:val="0"/>
                      <w:marBottom w:val="0"/>
                      <w:divBdr>
                        <w:top w:val="none" w:sz="0" w:space="0" w:color="auto"/>
                        <w:left w:val="none" w:sz="0" w:space="0" w:color="auto"/>
                        <w:bottom w:val="none" w:sz="0" w:space="0" w:color="auto"/>
                        <w:right w:val="none" w:sz="0" w:space="0" w:color="auto"/>
                      </w:divBdr>
                      <w:divsChild>
                        <w:div w:id="436023142">
                          <w:marLeft w:val="0"/>
                          <w:marRight w:val="0"/>
                          <w:marTop w:val="0"/>
                          <w:marBottom w:val="0"/>
                          <w:divBdr>
                            <w:top w:val="none" w:sz="0" w:space="0" w:color="auto"/>
                            <w:left w:val="none" w:sz="0" w:space="0" w:color="auto"/>
                            <w:bottom w:val="none" w:sz="0" w:space="0" w:color="auto"/>
                            <w:right w:val="none" w:sz="0" w:space="0" w:color="auto"/>
                          </w:divBdr>
                          <w:divsChild>
                            <w:div w:id="2039693934">
                              <w:marLeft w:val="0"/>
                              <w:marRight w:val="0"/>
                              <w:marTop w:val="0"/>
                              <w:marBottom w:val="0"/>
                              <w:divBdr>
                                <w:top w:val="none" w:sz="0" w:space="0" w:color="auto"/>
                                <w:left w:val="none" w:sz="0" w:space="0" w:color="auto"/>
                                <w:bottom w:val="none" w:sz="0" w:space="0" w:color="auto"/>
                                <w:right w:val="none" w:sz="0" w:space="0" w:color="auto"/>
                              </w:divBdr>
                              <w:divsChild>
                                <w:div w:id="133914370">
                                  <w:marLeft w:val="0"/>
                                  <w:marRight w:val="0"/>
                                  <w:marTop w:val="0"/>
                                  <w:marBottom w:val="0"/>
                                  <w:divBdr>
                                    <w:top w:val="none" w:sz="0" w:space="0" w:color="auto"/>
                                    <w:left w:val="none" w:sz="0" w:space="0" w:color="auto"/>
                                    <w:bottom w:val="none" w:sz="0" w:space="0" w:color="auto"/>
                                    <w:right w:val="none" w:sz="0" w:space="0" w:color="auto"/>
                                  </w:divBdr>
                                  <w:divsChild>
                                    <w:div w:id="1868790267">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111171147">
      <w:bodyDiv w:val="1"/>
      <w:marLeft w:val="0"/>
      <w:marRight w:val="0"/>
      <w:marTop w:val="0"/>
      <w:marBottom w:val="0"/>
      <w:divBdr>
        <w:top w:val="none" w:sz="0" w:space="0" w:color="auto"/>
        <w:left w:val="none" w:sz="0" w:space="0" w:color="auto"/>
        <w:bottom w:val="none" w:sz="0" w:space="0" w:color="auto"/>
        <w:right w:val="none" w:sz="0" w:space="0" w:color="auto"/>
      </w:divBdr>
    </w:div>
    <w:div w:id="1260214476">
      <w:bodyDiv w:val="1"/>
      <w:marLeft w:val="0"/>
      <w:marRight w:val="0"/>
      <w:marTop w:val="0"/>
      <w:marBottom w:val="0"/>
      <w:divBdr>
        <w:top w:val="none" w:sz="0" w:space="0" w:color="auto"/>
        <w:left w:val="none" w:sz="0" w:space="0" w:color="auto"/>
        <w:bottom w:val="none" w:sz="0" w:space="0" w:color="auto"/>
        <w:right w:val="none" w:sz="0" w:space="0" w:color="auto"/>
      </w:divBdr>
    </w:div>
    <w:div w:id="1413047223">
      <w:bodyDiv w:val="1"/>
      <w:marLeft w:val="0"/>
      <w:marRight w:val="0"/>
      <w:marTop w:val="0"/>
      <w:marBottom w:val="0"/>
      <w:divBdr>
        <w:top w:val="none" w:sz="0" w:space="0" w:color="auto"/>
        <w:left w:val="none" w:sz="0" w:space="0" w:color="auto"/>
        <w:bottom w:val="none" w:sz="0" w:space="0" w:color="auto"/>
        <w:right w:val="none" w:sz="0" w:space="0" w:color="auto"/>
      </w:divBdr>
      <w:divsChild>
        <w:div w:id="935094612">
          <w:marLeft w:val="0"/>
          <w:marRight w:val="0"/>
          <w:marTop w:val="0"/>
          <w:marBottom w:val="0"/>
          <w:divBdr>
            <w:top w:val="none" w:sz="0" w:space="0" w:color="auto"/>
            <w:left w:val="none" w:sz="0" w:space="0" w:color="auto"/>
            <w:bottom w:val="none" w:sz="0" w:space="0" w:color="auto"/>
            <w:right w:val="none" w:sz="0" w:space="0" w:color="auto"/>
          </w:divBdr>
        </w:div>
      </w:divsChild>
    </w:div>
    <w:div w:id="1470438150">
      <w:bodyDiv w:val="1"/>
      <w:marLeft w:val="0"/>
      <w:marRight w:val="0"/>
      <w:marTop w:val="0"/>
      <w:marBottom w:val="0"/>
      <w:divBdr>
        <w:top w:val="none" w:sz="0" w:space="0" w:color="auto"/>
        <w:left w:val="none" w:sz="0" w:space="0" w:color="auto"/>
        <w:bottom w:val="none" w:sz="0" w:space="0" w:color="auto"/>
        <w:right w:val="none" w:sz="0" w:space="0" w:color="auto"/>
      </w:divBdr>
    </w:div>
    <w:div w:id="1497459602">
      <w:bodyDiv w:val="1"/>
      <w:marLeft w:val="0"/>
      <w:marRight w:val="0"/>
      <w:marTop w:val="0"/>
      <w:marBottom w:val="0"/>
      <w:divBdr>
        <w:top w:val="none" w:sz="0" w:space="0" w:color="auto"/>
        <w:left w:val="none" w:sz="0" w:space="0" w:color="auto"/>
        <w:bottom w:val="none" w:sz="0" w:space="0" w:color="auto"/>
        <w:right w:val="none" w:sz="0" w:space="0" w:color="auto"/>
      </w:divBdr>
    </w:div>
    <w:div w:id="1751581827">
      <w:bodyDiv w:val="1"/>
      <w:marLeft w:val="0"/>
      <w:marRight w:val="0"/>
      <w:marTop w:val="0"/>
      <w:marBottom w:val="0"/>
      <w:divBdr>
        <w:top w:val="none" w:sz="0" w:space="0" w:color="333333"/>
        <w:left w:val="none" w:sz="0" w:space="0" w:color="333333"/>
        <w:bottom w:val="none" w:sz="0" w:space="0" w:color="333333"/>
        <w:right w:val="none" w:sz="0" w:space="0" w:color="333333"/>
      </w:divBdr>
      <w:divsChild>
        <w:div w:id="32116626">
          <w:marLeft w:val="0"/>
          <w:marRight w:val="0"/>
          <w:marTop w:val="0"/>
          <w:marBottom w:val="0"/>
          <w:divBdr>
            <w:top w:val="none" w:sz="0" w:space="0" w:color="auto"/>
            <w:left w:val="none" w:sz="0" w:space="0" w:color="auto"/>
            <w:bottom w:val="none" w:sz="0" w:space="0" w:color="auto"/>
            <w:right w:val="none" w:sz="0" w:space="0" w:color="auto"/>
          </w:divBdr>
          <w:divsChild>
            <w:div w:id="1833254032">
              <w:marLeft w:val="0"/>
              <w:marRight w:val="0"/>
              <w:marTop w:val="0"/>
              <w:marBottom w:val="0"/>
              <w:divBdr>
                <w:top w:val="none" w:sz="0" w:space="0" w:color="auto"/>
                <w:left w:val="none" w:sz="0" w:space="0" w:color="auto"/>
                <w:bottom w:val="none" w:sz="0" w:space="0" w:color="auto"/>
                <w:right w:val="none" w:sz="0" w:space="0" w:color="auto"/>
              </w:divBdr>
              <w:divsChild>
                <w:div w:id="1940094120">
                  <w:marLeft w:val="0"/>
                  <w:marRight w:val="0"/>
                  <w:marTop w:val="0"/>
                  <w:marBottom w:val="0"/>
                  <w:divBdr>
                    <w:top w:val="none" w:sz="0" w:space="0" w:color="auto"/>
                    <w:left w:val="none" w:sz="0" w:space="0" w:color="auto"/>
                    <w:bottom w:val="none" w:sz="0" w:space="0" w:color="auto"/>
                    <w:right w:val="none" w:sz="0" w:space="0" w:color="auto"/>
                  </w:divBdr>
                  <w:divsChild>
                    <w:div w:id="1032267705">
                      <w:marLeft w:val="0"/>
                      <w:marRight w:val="0"/>
                      <w:marTop w:val="0"/>
                      <w:marBottom w:val="0"/>
                      <w:divBdr>
                        <w:top w:val="none" w:sz="0" w:space="0" w:color="auto"/>
                        <w:left w:val="none" w:sz="0" w:space="0" w:color="auto"/>
                        <w:bottom w:val="none" w:sz="0" w:space="0" w:color="auto"/>
                        <w:right w:val="none" w:sz="0" w:space="0" w:color="auto"/>
                      </w:divBdr>
                      <w:divsChild>
                        <w:div w:id="1917084660">
                          <w:marLeft w:val="0"/>
                          <w:marRight w:val="0"/>
                          <w:marTop w:val="0"/>
                          <w:marBottom w:val="0"/>
                          <w:divBdr>
                            <w:top w:val="none" w:sz="0" w:space="0" w:color="auto"/>
                            <w:left w:val="none" w:sz="0" w:space="0" w:color="auto"/>
                            <w:bottom w:val="none" w:sz="0" w:space="0" w:color="auto"/>
                            <w:right w:val="none" w:sz="0" w:space="0" w:color="auto"/>
                          </w:divBdr>
                          <w:divsChild>
                            <w:div w:id="543910665">
                              <w:marLeft w:val="0"/>
                              <w:marRight w:val="0"/>
                              <w:marTop w:val="0"/>
                              <w:marBottom w:val="0"/>
                              <w:divBdr>
                                <w:top w:val="none" w:sz="0" w:space="0" w:color="auto"/>
                                <w:left w:val="none" w:sz="0" w:space="0" w:color="auto"/>
                                <w:bottom w:val="none" w:sz="0" w:space="0" w:color="auto"/>
                                <w:right w:val="none" w:sz="0" w:space="0" w:color="auto"/>
                              </w:divBdr>
                              <w:divsChild>
                                <w:div w:id="2056731656">
                                  <w:marLeft w:val="0"/>
                                  <w:marRight w:val="0"/>
                                  <w:marTop w:val="0"/>
                                  <w:marBottom w:val="0"/>
                                  <w:divBdr>
                                    <w:top w:val="none" w:sz="0" w:space="0" w:color="auto"/>
                                    <w:left w:val="none" w:sz="0" w:space="0" w:color="auto"/>
                                    <w:bottom w:val="none" w:sz="0" w:space="0" w:color="auto"/>
                                    <w:right w:val="none" w:sz="0" w:space="0" w:color="auto"/>
                                  </w:divBdr>
                                  <w:divsChild>
                                    <w:div w:id="1581333014">
                                      <w:marLeft w:val="0"/>
                                      <w:marRight w:val="0"/>
                                      <w:marTop w:val="0"/>
                                      <w:marBottom w:val="0"/>
                                      <w:divBdr>
                                        <w:top w:val="none" w:sz="0" w:space="0" w:color="333333"/>
                                        <w:left w:val="none" w:sz="0" w:space="0" w:color="333333"/>
                                        <w:bottom w:val="none" w:sz="0" w:space="0" w:color="333333"/>
                                        <w:right w:val="none" w:sz="0" w:space="0" w:color="333333"/>
                                      </w:divBdr>
                                    </w:div>
                                  </w:divsChild>
                                </w:div>
                              </w:divsChild>
                            </w:div>
                          </w:divsChild>
                        </w:div>
                      </w:divsChild>
                    </w:div>
                  </w:divsChild>
                </w:div>
              </w:divsChild>
            </w:div>
          </w:divsChild>
        </w:div>
      </w:divsChild>
    </w:div>
    <w:div w:id="1915776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enefits.pt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vtweb.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81E5F-4219-47FD-AE50-6787C977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PTC</Company>
  <LinksUpToDate>false</LinksUpToDate>
  <CharactersWithSpaces>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Bunbury</dc:creator>
  <cp:lastModifiedBy>Pinette, Chris</cp:lastModifiedBy>
  <cp:revision>2</cp:revision>
  <cp:lastPrinted>2014-01-14T15:03:00Z</cp:lastPrinted>
  <dcterms:created xsi:type="dcterms:W3CDTF">2016-08-02T15:49:00Z</dcterms:created>
  <dcterms:modified xsi:type="dcterms:W3CDTF">2016-08-02T15:49:00Z</dcterms:modified>
</cp:coreProperties>
</file>